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E80BC" w14:textId="77777777" w:rsidR="007D2224" w:rsidRDefault="007D2224" w:rsidP="008A2A5A">
      <w:pPr>
        <w:ind w:left="4320"/>
        <w:jc w:val="right"/>
        <w:rPr>
          <w:rFonts w:ascii="Tahoma" w:hAnsi="Tahoma" w:cs="Tahoma"/>
          <w:b/>
          <w:bCs/>
        </w:rPr>
      </w:pPr>
    </w:p>
    <w:tbl>
      <w:tblPr>
        <w:tblStyle w:val="Tabellenraster"/>
        <w:tblW w:w="0" w:type="auto"/>
        <w:tblInd w:w="392" w:type="dxa"/>
        <w:tblLook w:val="04A0" w:firstRow="1" w:lastRow="0" w:firstColumn="1" w:lastColumn="0" w:noHBand="0" w:noVBand="1"/>
      </w:tblPr>
      <w:tblGrid>
        <w:gridCol w:w="4688"/>
        <w:gridCol w:w="4558"/>
      </w:tblGrid>
      <w:tr w:rsidR="007D2224" w14:paraId="71141714" w14:textId="77777777" w:rsidTr="007D2224">
        <w:tc>
          <w:tcPr>
            <w:tcW w:w="4819" w:type="dxa"/>
            <w:tcBorders>
              <w:top w:val="nil"/>
              <w:left w:val="nil"/>
              <w:bottom w:val="nil"/>
              <w:right w:val="nil"/>
            </w:tcBorders>
          </w:tcPr>
          <w:p w14:paraId="6F6D8276" w14:textId="77777777" w:rsidR="00A63529" w:rsidRDefault="00A63529" w:rsidP="00F8451D">
            <w:pPr>
              <w:ind w:left="360"/>
              <w:rPr>
                <w:rFonts w:ascii="Tahoma" w:hAnsi="Tahoma" w:cs="Tahoma"/>
                <w:b/>
                <w:bCs/>
                <w:sz w:val="48"/>
                <w:szCs w:val="48"/>
              </w:rPr>
            </w:pPr>
          </w:p>
          <w:p w14:paraId="5732E4B9" w14:textId="65DCB951" w:rsidR="007D2224" w:rsidRPr="00F8451D" w:rsidRDefault="00D51B33" w:rsidP="00F8451D">
            <w:pPr>
              <w:ind w:left="360"/>
              <w:rPr>
                <w:rFonts w:ascii="Tahoma" w:hAnsi="Tahoma" w:cs="Tahoma"/>
                <w:b/>
                <w:bCs/>
                <w:sz w:val="48"/>
                <w:szCs w:val="48"/>
              </w:rPr>
            </w:pPr>
            <w:r>
              <w:rPr>
                <w:rFonts w:ascii="Tahoma" w:hAnsi="Tahoma" w:cs="Tahoma"/>
                <w:b/>
                <w:bCs/>
                <w:sz w:val="48"/>
                <w:szCs w:val="48"/>
              </w:rPr>
              <w:t>2</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Okt/Nov</w:t>
            </w:r>
            <w:r w:rsidR="007613A8">
              <w:rPr>
                <w:rFonts w:ascii="Tahoma" w:hAnsi="Tahoma" w:cs="Tahoma"/>
                <w:b/>
                <w:bCs/>
                <w:sz w:val="48"/>
                <w:szCs w:val="48"/>
              </w:rPr>
              <w:t>.</w:t>
            </w:r>
            <w:r w:rsidR="00A63529">
              <w:rPr>
                <w:rFonts w:ascii="Tahoma" w:hAnsi="Tahoma" w:cs="Tahoma"/>
                <w:b/>
                <w:bCs/>
                <w:sz w:val="48"/>
                <w:szCs w:val="48"/>
              </w:rPr>
              <w:t xml:space="preserve"> </w:t>
            </w:r>
            <w:r w:rsidR="003D0E35">
              <w:rPr>
                <w:rFonts w:ascii="Tahoma" w:hAnsi="Tahoma" w:cs="Tahoma"/>
                <w:b/>
                <w:bCs/>
                <w:sz w:val="48"/>
                <w:szCs w:val="48"/>
              </w:rPr>
              <w:t>201</w:t>
            </w:r>
            <w:r w:rsidR="007613A8">
              <w:rPr>
                <w:rFonts w:ascii="Tahoma" w:hAnsi="Tahoma" w:cs="Tahoma"/>
                <w:b/>
                <w:bCs/>
                <w:sz w:val="48"/>
                <w:szCs w:val="48"/>
              </w:rPr>
              <w:t>9</w:t>
            </w:r>
          </w:p>
          <w:p w14:paraId="567D70C9" w14:textId="77777777" w:rsidR="007D2224" w:rsidRDefault="007D2224" w:rsidP="008A2A5A">
            <w:pPr>
              <w:jc w:val="right"/>
              <w:rPr>
                <w:rFonts w:ascii="Tahoma" w:hAnsi="Tahoma" w:cs="Tahoma"/>
                <w:b/>
                <w:bCs/>
              </w:rPr>
            </w:pPr>
          </w:p>
        </w:tc>
        <w:tc>
          <w:tcPr>
            <w:tcW w:w="4643" w:type="dxa"/>
            <w:tcBorders>
              <w:top w:val="nil"/>
              <w:left w:val="nil"/>
              <w:bottom w:val="nil"/>
              <w:right w:val="nil"/>
            </w:tcBorders>
          </w:tcPr>
          <w:p w14:paraId="255CB839" w14:textId="77777777" w:rsidR="007D2224" w:rsidRDefault="007D2224" w:rsidP="008A2A5A">
            <w:pPr>
              <w:jc w:val="right"/>
              <w:rPr>
                <w:rFonts w:ascii="Tahoma" w:hAnsi="Tahoma" w:cs="Tahoma"/>
                <w:b/>
                <w:bCs/>
              </w:rPr>
            </w:pPr>
            <w:r>
              <w:rPr>
                <w:noProof/>
                <w:lang w:eastAsia="de-DE" w:bidi="ar-SA"/>
              </w:rPr>
              <w:drawing>
                <wp:inline distT="0" distB="0" distL="0" distR="0" wp14:anchorId="17B962AA" wp14:editId="3E0AD565">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14:paraId="2AC65932" w14:textId="77777777" w:rsidR="00A63529" w:rsidRDefault="002D5DED" w:rsidP="00803A31">
      <w:pPr>
        <w:rPr>
          <w:rFonts w:ascii="Tahoma" w:hAnsi="Tahoma" w:cs="Tahoma"/>
          <w:b/>
          <w:bCs/>
        </w:rPr>
      </w:pPr>
      <w:r>
        <w:rPr>
          <w:rFonts w:ascii="Tahoma" w:hAnsi="Tahoma" w:cs="Tahoma"/>
          <w:b/>
          <w:bCs/>
        </w:rPr>
        <w:t xml:space="preserve"> </w:t>
      </w:r>
    </w:p>
    <w:p w14:paraId="7DAFE06C" w14:textId="77777777" w:rsidR="00F51846" w:rsidRDefault="00F51846" w:rsidP="00803A31">
      <w:pPr>
        <w:rPr>
          <w:rStyle w:val="Internetlink"/>
          <w:rFonts w:ascii="Tahoma" w:hAnsi="Tahoma" w:cs="Tahoma"/>
          <w:b/>
          <w:color w:val="auto"/>
          <w:sz w:val="36"/>
          <w:szCs w:val="36"/>
          <w:u w:val="none"/>
        </w:rPr>
      </w:pPr>
    </w:p>
    <w:p w14:paraId="1658A19E" w14:textId="32F8610C" w:rsidR="00803A31" w:rsidRPr="00313DC2" w:rsidRDefault="00803A31" w:rsidP="00803A31">
      <w:pPr>
        <w:rPr>
          <w:rFonts w:ascii="Tahoma" w:hAnsi="Tahoma" w:cs="Tahoma"/>
          <w:b/>
          <w:bCs/>
        </w:rPr>
      </w:pPr>
      <w:r w:rsidRPr="007D2224">
        <w:rPr>
          <w:rStyle w:val="Internetlink"/>
          <w:rFonts w:ascii="Tahoma" w:hAnsi="Tahoma" w:cs="Tahoma"/>
          <w:b/>
          <w:color w:val="auto"/>
          <w:sz w:val="36"/>
          <w:szCs w:val="36"/>
          <w:u w:val="none"/>
        </w:rPr>
        <w:t>Termine/</w:t>
      </w:r>
      <w:r w:rsidR="00A81613" w:rsidRPr="007D2224">
        <w:rPr>
          <w:rStyle w:val="Internetlink"/>
          <w:rFonts w:ascii="Tahoma" w:hAnsi="Tahoma" w:cs="Tahoma"/>
          <w:b/>
          <w:color w:val="auto"/>
          <w:sz w:val="36"/>
          <w:szCs w:val="36"/>
          <w:u w:val="none"/>
        </w:rPr>
        <w:t>Veranstaltungen:</w:t>
      </w:r>
      <w:r w:rsidR="008078D5" w:rsidRPr="007D2224">
        <w:rPr>
          <w:rStyle w:val="Internetlink"/>
          <w:b/>
          <w:color w:val="auto"/>
          <w:sz w:val="36"/>
          <w:szCs w:val="36"/>
          <w:u w:val="none"/>
        </w:rPr>
        <w:tab/>
      </w:r>
    </w:p>
    <w:p w14:paraId="613CE4B1" w14:textId="77777777" w:rsidR="00803A31" w:rsidRPr="00803A31" w:rsidRDefault="00803A31" w:rsidP="00D7503F">
      <w:pPr>
        <w:ind w:left="2160" w:hanging="1440"/>
        <w:jc w:val="center"/>
      </w:pPr>
    </w:p>
    <w:p w14:paraId="0F750204" w14:textId="2FEFEF6F" w:rsidR="007613A8" w:rsidRPr="00613F61" w:rsidRDefault="007613A8" w:rsidP="00E856F6">
      <w:pPr>
        <w:ind w:left="1440" w:hanging="720"/>
        <w:rPr>
          <w:rFonts w:ascii="Tahoma" w:hAnsi="Tahoma" w:cs="Tahoma"/>
        </w:rPr>
      </w:pPr>
      <w:r>
        <w:rPr>
          <w:rFonts w:ascii="Tahoma" w:hAnsi="Tahoma" w:cs="Tahoma"/>
        </w:rPr>
        <w:t>2</w:t>
      </w:r>
      <w:r w:rsidR="00613F61">
        <w:rPr>
          <w:rFonts w:ascii="Tahoma" w:hAnsi="Tahoma" w:cs="Tahoma"/>
        </w:rPr>
        <w:t>5</w:t>
      </w:r>
      <w:r>
        <w:rPr>
          <w:rFonts w:ascii="Tahoma" w:hAnsi="Tahoma" w:cs="Tahoma"/>
        </w:rPr>
        <w:t>.</w:t>
      </w:r>
      <w:r w:rsidR="00613F61">
        <w:rPr>
          <w:rFonts w:ascii="Tahoma" w:hAnsi="Tahoma" w:cs="Tahoma"/>
        </w:rPr>
        <w:t>11</w:t>
      </w:r>
      <w:r>
        <w:rPr>
          <w:rFonts w:ascii="Tahoma" w:hAnsi="Tahoma" w:cs="Tahoma"/>
        </w:rPr>
        <w:t>.2019</w:t>
      </w:r>
      <w:r>
        <w:rPr>
          <w:rFonts w:ascii="Tahoma" w:hAnsi="Tahoma" w:cs="Tahoma"/>
        </w:rPr>
        <w:tab/>
      </w:r>
      <w:r w:rsidR="00613F61">
        <w:rPr>
          <w:rFonts w:ascii="Tahoma" w:hAnsi="Tahoma" w:cs="Tahoma"/>
          <w:b/>
          <w:bCs/>
        </w:rPr>
        <w:t xml:space="preserve">Elternsprechabend </w:t>
      </w:r>
      <w:r w:rsidR="00613F61" w:rsidRPr="00613F61">
        <w:rPr>
          <w:rFonts w:ascii="Tahoma" w:hAnsi="Tahoma" w:cs="Tahoma"/>
          <w:bCs/>
        </w:rPr>
        <w:t>8 – 10 Jahrgangsstufe</w:t>
      </w:r>
      <w:r w:rsidRPr="00613F61">
        <w:rPr>
          <w:rFonts w:ascii="Tahoma" w:hAnsi="Tahoma" w:cs="Tahoma"/>
        </w:rPr>
        <w:t xml:space="preserve"> </w:t>
      </w:r>
    </w:p>
    <w:p w14:paraId="2015D88D" w14:textId="0BEAEBF8" w:rsidR="007613A8" w:rsidRDefault="00613F61" w:rsidP="007613A8">
      <w:pPr>
        <w:ind w:left="2160" w:hanging="1440"/>
        <w:rPr>
          <w:rFonts w:ascii="Tahoma" w:hAnsi="Tahoma" w:cs="Tahoma"/>
        </w:rPr>
      </w:pPr>
      <w:r>
        <w:rPr>
          <w:rFonts w:ascii="Tahoma" w:hAnsi="Tahoma" w:cs="Tahoma"/>
        </w:rPr>
        <w:t>18.12.2019</w:t>
      </w:r>
      <w:r w:rsidR="007613A8">
        <w:rPr>
          <w:rFonts w:ascii="Tahoma" w:hAnsi="Tahoma" w:cs="Tahoma"/>
        </w:rPr>
        <w:tab/>
      </w:r>
      <w:r>
        <w:rPr>
          <w:rFonts w:ascii="Tahoma" w:hAnsi="Tahoma" w:cs="Tahoma"/>
          <w:b/>
          <w:bCs/>
        </w:rPr>
        <w:t>Vorweihnachtlicher Abend</w:t>
      </w:r>
      <w:r w:rsidR="007613A8">
        <w:rPr>
          <w:rFonts w:ascii="Tahoma" w:hAnsi="Tahoma" w:cs="Tahoma"/>
        </w:rPr>
        <w:t xml:space="preserve"> in der Aula</w:t>
      </w:r>
    </w:p>
    <w:p w14:paraId="1165343A" w14:textId="77777777" w:rsidR="00613F61" w:rsidRDefault="00613F61" w:rsidP="00613F61">
      <w:pPr>
        <w:ind w:left="2160" w:hanging="1440"/>
        <w:rPr>
          <w:rFonts w:ascii="Tahoma" w:hAnsi="Tahoma" w:cs="Tahoma"/>
        </w:rPr>
      </w:pPr>
      <w:r>
        <w:rPr>
          <w:rFonts w:ascii="Tahoma" w:hAnsi="Tahoma" w:cs="Tahoma"/>
        </w:rPr>
        <w:t>19.12.2019</w:t>
      </w:r>
      <w:r w:rsidR="00BE7E2F">
        <w:rPr>
          <w:rFonts w:ascii="Tahoma" w:hAnsi="Tahoma" w:cs="Tahoma"/>
        </w:rPr>
        <w:tab/>
      </w:r>
      <w:r>
        <w:rPr>
          <w:rFonts w:ascii="Tahoma" w:hAnsi="Tahoma" w:cs="Tahoma"/>
          <w:b/>
          <w:bCs/>
        </w:rPr>
        <w:t>Vorweihnachtlicher Abend</w:t>
      </w:r>
      <w:r>
        <w:rPr>
          <w:rFonts w:ascii="Tahoma" w:hAnsi="Tahoma" w:cs="Tahoma"/>
        </w:rPr>
        <w:t xml:space="preserve"> in der Aula</w:t>
      </w:r>
    </w:p>
    <w:p w14:paraId="3A89B0A0" w14:textId="7291434C" w:rsidR="007613A8" w:rsidRDefault="00E856F6" w:rsidP="00613F61">
      <w:pPr>
        <w:pStyle w:val="Default"/>
        <w:ind w:left="2160" w:hanging="1440"/>
        <w:rPr>
          <w:rStyle w:val="Hyperlink"/>
          <w:rFonts w:ascii="Tahoma" w:hAnsi="Tahoma" w:cs="Tahoma"/>
          <w:color w:val="3333FF"/>
          <w:kern w:val="3"/>
          <w:sz w:val="12"/>
          <w:szCs w:val="12"/>
          <w:lang w:bidi="hi-IN"/>
        </w:rPr>
      </w:pPr>
      <w:r>
        <w:rPr>
          <w:rStyle w:val="Hyperlink"/>
          <w:color w:val="3333FF"/>
          <w:sz w:val="18"/>
          <w:szCs w:val="18"/>
          <w:u w:val="none"/>
        </w:rPr>
        <w:tab/>
      </w:r>
    </w:p>
    <w:p w14:paraId="718A4909" w14:textId="77777777" w:rsidR="00F51846" w:rsidRDefault="00F51846" w:rsidP="00665513">
      <w:pPr>
        <w:rPr>
          <w:rFonts w:ascii="Tahoma" w:hAnsi="Tahoma" w:cs="Tahoma"/>
        </w:rPr>
      </w:pPr>
    </w:p>
    <w:p w14:paraId="5C6D0C49" w14:textId="77777777" w:rsidR="00DD66ED" w:rsidRPr="000959B1" w:rsidRDefault="00070455">
      <w:pPr>
        <w:rPr>
          <w:rFonts w:ascii="Tahoma" w:hAnsi="Tahoma" w:cs="Tahoma"/>
          <w:bCs/>
        </w:rPr>
      </w:pPr>
      <w:r w:rsidRPr="000959B1">
        <w:rPr>
          <w:rFonts w:ascii="Tahoma" w:hAnsi="Tahoma" w:cs="Tahoma"/>
          <w:bCs/>
        </w:rPr>
        <w:t>Liebe Eltern,</w:t>
      </w:r>
    </w:p>
    <w:p w14:paraId="427C52C9" w14:textId="2841ADEC" w:rsidR="007F0155" w:rsidRPr="000959B1" w:rsidRDefault="00542CAA" w:rsidP="00B42DA0">
      <w:pPr>
        <w:rPr>
          <w:rFonts w:ascii="Tahoma" w:hAnsi="Tahoma" w:cs="Tahoma"/>
          <w:bCs/>
        </w:rPr>
      </w:pPr>
      <w:r w:rsidRPr="000959B1">
        <w:rPr>
          <w:rFonts w:ascii="Tahoma" w:hAnsi="Tahoma" w:cs="Tahoma"/>
          <w:bCs/>
        </w:rPr>
        <w:t>f</w:t>
      </w:r>
      <w:r w:rsidR="00613F61" w:rsidRPr="000959B1">
        <w:rPr>
          <w:rFonts w:ascii="Tahoma" w:hAnsi="Tahoma" w:cs="Tahoma"/>
          <w:bCs/>
        </w:rPr>
        <w:t>ast 70 Prozent aller Jugendlichen konsumieren Energy Drinks</w:t>
      </w:r>
      <w:r w:rsidR="00613F61" w:rsidRPr="000959B1">
        <w:rPr>
          <w:rFonts w:ascii="Tahoma" w:hAnsi="Tahoma" w:cs="Tahoma"/>
          <w:bCs/>
        </w:rPr>
        <w:t xml:space="preserve"> daher befassen wir uns in diesem Newsletter mit der Frage:</w:t>
      </w:r>
    </w:p>
    <w:p w14:paraId="3C3856E6" w14:textId="25F96B49" w:rsidR="00613F61" w:rsidRPr="00613F61" w:rsidRDefault="00613F61" w:rsidP="00613F61">
      <w:pPr>
        <w:widowControl/>
        <w:suppressAutoHyphens w:val="0"/>
        <w:autoSpaceDN/>
        <w:textAlignment w:val="auto"/>
        <w:rPr>
          <w:rFonts w:ascii="Tahoma" w:hAnsi="Tahoma" w:cs="Tahoma"/>
          <w:bCs/>
        </w:rPr>
      </w:pPr>
      <w:r w:rsidRPr="00613F61">
        <w:rPr>
          <w:rFonts w:ascii="Tahoma" w:hAnsi="Tahoma" w:cs="Tahoma"/>
          <w:bCs/>
        </w:rPr>
        <w:t>Wie gefährlich ist</w:t>
      </w:r>
      <w:r w:rsidRPr="000959B1">
        <w:rPr>
          <w:rFonts w:ascii="Tahoma" w:hAnsi="Tahoma" w:cs="Tahoma"/>
          <w:bCs/>
        </w:rPr>
        <w:t xml:space="preserve"> ein</w:t>
      </w:r>
      <w:r w:rsidRPr="00613F61">
        <w:rPr>
          <w:rFonts w:ascii="Tahoma" w:hAnsi="Tahoma" w:cs="Tahoma"/>
          <w:bCs/>
        </w:rPr>
        <w:t xml:space="preserve"> Energy Drink?</w:t>
      </w:r>
    </w:p>
    <w:p w14:paraId="3BDBADB0" w14:textId="3E5B68C0" w:rsidR="00613F61" w:rsidRPr="00613F61" w:rsidRDefault="00542CAA" w:rsidP="00613F61">
      <w:pPr>
        <w:widowControl/>
        <w:suppressAutoHyphens w:val="0"/>
        <w:autoSpaceDN/>
        <w:textAlignment w:val="auto"/>
        <w:rPr>
          <w:rFonts w:ascii="Tahoma" w:hAnsi="Tahoma" w:cs="Tahoma"/>
          <w:bCs/>
        </w:rPr>
      </w:pPr>
      <w:r w:rsidRPr="000959B1">
        <w:rPr>
          <w:rFonts w:ascii="Tahoma" w:hAnsi="Tahoma" w:cs="Tahoma"/>
          <w:bCs/>
        </w:rPr>
        <w:t xml:space="preserve">Mehr als 320 Millionen Liter werden alleine in Deutschland getrunken – vor allem von Jugendlichen. </w:t>
      </w:r>
      <w:r w:rsidR="00613F61" w:rsidRPr="000959B1">
        <w:rPr>
          <w:rFonts w:ascii="Tahoma" w:hAnsi="Tahoma" w:cs="Tahoma"/>
          <w:bCs/>
        </w:rPr>
        <w:t>Eine Studie aus Kanada zeigt, wie gefährlich die Getränke sein können</w:t>
      </w:r>
      <w:r w:rsidRPr="000959B1">
        <w:rPr>
          <w:rFonts w:ascii="Tahoma" w:hAnsi="Tahoma" w:cs="Tahoma"/>
          <w:bCs/>
        </w:rPr>
        <w:t xml:space="preserve">. </w:t>
      </w:r>
      <w:r w:rsidR="00613F61" w:rsidRPr="000959B1">
        <w:rPr>
          <w:rFonts w:ascii="Tahoma" w:hAnsi="Tahoma" w:cs="Tahoma"/>
          <w:bCs/>
        </w:rPr>
        <w:t>Demnach verursachen Energy Drinks bei jedem zweiten Teenager gesundheitliche Beschwerden.</w:t>
      </w:r>
      <w:r w:rsidRPr="000959B1">
        <w:rPr>
          <w:rFonts w:ascii="Tahoma" w:hAnsi="Tahoma" w:cs="Tahoma"/>
          <w:bCs/>
        </w:rPr>
        <w:t xml:space="preserve"> </w:t>
      </w:r>
      <w:r w:rsidRPr="000959B1">
        <w:rPr>
          <w:rFonts w:ascii="Tahoma" w:hAnsi="Tahoma" w:cs="Tahoma"/>
          <w:bCs/>
        </w:rPr>
        <w:t>Dazu gehörten Beschwerden wie Herzrasen, Übelkeit, Erbrechen und in seltenen Fällen Krämpfe. Auch Schlafstörungen, Durchfall und Brustschmerzen wurden genannt.</w:t>
      </w:r>
    </w:p>
    <w:p w14:paraId="74506390" w14:textId="7CDE522A" w:rsidR="00613F61" w:rsidRPr="00542CAA" w:rsidRDefault="00542CAA" w:rsidP="00B42DA0">
      <w:pPr>
        <w:rPr>
          <w:rStyle w:val="Hyperlink"/>
        </w:rPr>
      </w:pPr>
      <w:r w:rsidRPr="000959B1">
        <w:rPr>
          <w:rFonts w:ascii="Tahoma" w:hAnsi="Tahoma" w:cs="Tahoma"/>
          <w:bCs/>
        </w:rPr>
        <w:t>Neben Koffein enthalten die Getränke jede Menge Zucker, Taurin und andere Stoffe. Allein eine 0,25-Liter-Dose kann bis zu 35 Gramm Zucker enthalten, das entspricht etwa zwölf Stück Würfelzucker. Der hohe Zuckergehalt gilt als einer der Hauptgründe für die wachmachende Wirkung.</w:t>
      </w:r>
      <w:r w:rsidRPr="000959B1">
        <w:rPr>
          <w:rFonts w:ascii="Tahoma" w:hAnsi="Tahoma" w:cs="Tahoma"/>
          <w:bCs/>
        </w:rPr>
        <w:t xml:space="preserve"> Weitere Informationen finden Sie hier:</w:t>
      </w:r>
      <w:r>
        <w:rPr>
          <w:rFonts w:ascii="Tahoma" w:hAnsi="Tahoma" w:cs="Tahoma"/>
          <w:kern w:val="0"/>
          <w:lang w:bidi="ar-SA"/>
        </w:rPr>
        <w:t xml:space="preserve"> </w:t>
      </w:r>
      <w:r w:rsidRPr="00542CAA">
        <w:rPr>
          <w:rStyle w:val="Hyperlink"/>
        </w:rPr>
        <w:t>https://www.gesundheitsstadt-berlin.de/so-gefaehrlich-sind-energy-drinks-fuer-jugendliche-12045/</w:t>
      </w:r>
    </w:p>
    <w:p w14:paraId="566CBB1A" w14:textId="389DAAC9" w:rsidR="00B42DA0" w:rsidRDefault="00B42DA0" w:rsidP="00B42DA0">
      <w:pPr>
        <w:rPr>
          <w:rFonts w:ascii="Tahoma" w:hAnsi="Tahoma" w:cs="Tahoma"/>
        </w:rPr>
      </w:pPr>
    </w:p>
    <w:p w14:paraId="0811FC30" w14:textId="77777777" w:rsidR="00F51846" w:rsidRDefault="00F51846" w:rsidP="00F51846">
      <w:pPr>
        <w:rPr>
          <w:rFonts w:ascii="Tahoma" w:hAnsi="Tahoma" w:cs="Tahoma"/>
          <w:b/>
          <w:sz w:val="36"/>
          <w:szCs w:val="36"/>
        </w:rPr>
      </w:pPr>
      <w:r w:rsidRPr="00803A31">
        <w:rPr>
          <w:rFonts w:ascii="Tahoma" w:hAnsi="Tahoma" w:cs="Tahoma"/>
          <w:b/>
          <w:sz w:val="36"/>
          <w:szCs w:val="36"/>
        </w:rPr>
        <w:t>TIPPS von Eltern an Eltern:</w:t>
      </w:r>
    </w:p>
    <w:p w14:paraId="290D6FA6" w14:textId="3E0D377F" w:rsidR="00F51846" w:rsidRPr="000959B1" w:rsidRDefault="00433525" w:rsidP="00B42DA0">
      <w:pPr>
        <w:rPr>
          <w:rFonts w:ascii="Tahoma" w:hAnsi="Tahoma" w:cs="Tahoma"/>
          <w:bCs/>
        </w:rPr>
      </w:pPr>
      <w:r w:rsidRPr="000959B1">
        <w:rPr>
          <w:rFonts w:ascii="Tahoma" w:hAnsi="Tahoma" w:cs="Tahoma"/>
          <w:bCs/>
        </w:rPr>
        <w:t>Darf man eigentlich während des Unterrichts trinken oder nur in der Pause?</w:t>
      </w:r>
    </w:p>
    <w:p w14:paraId="33EBD736" w14:textId="540E4839" w:rsidR="008C7893" w:rsidRPr="000959B1" w:rsidRDefault="008C7893" w:rsidP="000959B1">
      <w:pPr>
        <w:rPr>
          <w:rFonts w:ascii="Tahoma" w:hAnsi="Tahoma" w:cs="Tahoma"/>
          <w:bCs/>
        </w:rPr>
      </w:pPr>
      <w:r w:rsidRPr="000959B1">
        <w:rPr>
          <w:rFonts w:ascii="Tahoma" w:hAnsi="Tahoma" w:cs="Tahoma"/>
          <w:bCs/>
        </w:rPr>
        <w:t>Soweit dies zu keinen Störungen im normalen Stundenverlauf führt, sollte aus Sicht des Kultusministeriums das Trinken im Unterricht von allen Lehrkräften akzeptiert werden. Die Durchführung des Unterrichts liegt allerdings in der pädagogischen Verantwortung der Lehrkraft, die aus verschiedenen Gründen das Trinken einschränken oder auch verbieten kann.</w:t>
      </w:r>
    </w:p>
    <w:p w14:paraId="1C16DB68" w14:textId="4413AE67" w:rsidR="008C7893" w:rsidRPr="000959B1" w:rsidRDefault="008C7893" w:rsidP="000959B1">
      <w:pPr>
        <w:rPr>
          <w:rFonts w:ascii="Tahoma" w:hAnsi="Tahoma" w:cs="Tahoma"/>
          <w:bCs/>
        </w:rPr>
      </w:pPr>
      <w:r w:rsidRPr="000959B1">
        <w:rPr>
          <w:rFonts w:ascii="Tahoma" w:hAnsi="Tahoma" w:cs="Tahoma"/>
          <w:bCs/>
        </w:rPr>
        <w:t xml:space="preserve">Bitte wenden Sie sich daher an die betreffende Lehrkraft und lassen </w:t>
      </w:r>
      <w:r w:rsidRPr="000959B1">
        <w:rPr>
          <w:rFonts w:ascii="Tahoma" w:hAnsi="Tahoma" w:cs="Tahoma"/>
          <w:bCs/>
        </w:rPr>
        <w:t xml:space="preserve">Sie </w:t>
      </w:r>
      <w:r w:rsidRPr="000959B1">
        <w:rPr>
          <w:rFonts w:ascii="Tahoma" w:hAnsi="Tahoma" w:cs="Tahoma"/>
          <w:bCs/>
        </w:rPr>
        <w:t xml:space="preserve">sich die </w:t>
      </w:r>
      <w:proofErr w:type="gramStart"/>
      <w:r w:rsidRPr="000959B1">
        <w:rPr>
          <w:rFonts w:ascii="Tahoma" w:hAnsi="Tahoma" w:cs="Tahoma"/>
          <w:bCs/>
        </w:rPr>
        <w:t>von ihr vorgegebenen Rahmenbedingungen</w:t>
      </w:r>
      <w:proofErr w:type="gramEnd"/>
      <w:r w:rsidRPr="000959B1">
        <w:rPr>
          <w:rFonts w:ascii="Tahoma" w:hAnsi="Tahoma" w:cs="Tahoma"/>
          <w:bCs/>
        </w:rPr>
        <w:t xml:space="preserve"> erläutern. </w:t>
      </w:r>
    </w:p>
    <w:p w14:paraId="4BCA7C28" w14:textId="77777777" w:rsidR="0005713F" w:rsidRDefault="0005713F" w:rsidP="00B42DA0">
      <w:pPr>
        <w:rPr>
          <w:rFonts w:ascii="Tahoma" w:hAnsi="Tahoma" w:cs="Tahoma"/>
        </w:rPr>
      </w:pPr>
    </w:p>
    <w:p w14:paraId="28AE8F66" w14:textId="77777777" w:rsidR="00665513" w:rsidRPr="00A36DAC" w:rsidRDefault="00665513" w:rsidP="00665513">
      <w:pPr>
        <w:rPr>
          <w:rFonts w:ascii="Arial" w:hAnsi="Arial" w:cs="Arial"/>
          <w:sz w:val="18"/>
          <w:szCs w:val="18"/>
        </w:rPr>
      </w:pPr>
      <w:r w:rsidRPr="00A36DAC">
        <w:rPr>
          <w:rFonts w:ascii="Arial" w:hAnsi="Arial" w:cs="Arial"/>
          <w:sz w:val="18"/>
          <w:szCs w:val="18"/>
        </w:rPr>
        <w:t xml:space="preserve">Wichtige Informationen finden Sie außerdem unter der Seite des Elternbeirats auf der Homepage der JSR unter </w:t>
      </w:r>
      <w:hyperlink r:id="rId8" w:history="1">
        <w:r w:rsidRPr="00A36DAC">
          <w:rPr>
            <w:rStyle w:val="Hyperlink"/>
            <w:rFonts w:ascii="Arial" w:hAnsi="Arial" w:cs="Arial"/>
            <w:sz w:val="18"/>
            <w:szCs w:val="18"/>
          </w:rPr>
          <w:t>www.jsr-hersbruck.de</w:t>
        </w:r>
      </w:hyperlink>
      <w:r w:rsidRPr="00A36DAC">
        <w:rPr>
          <w:rFonts w:ascii="Arial" w:hAnsi="Arial" w:cs="Arial"/>
          <w:sz w:val="18"/>
          <w:szCs w:val="18"/>
        </w:rPr>
        <w:t>.</w:t>
      </w:r>
    </w:p>
    <w:p w14:paraId="4BC013B8" w14:textId="77777777" w:rsidR="00665513" w:rsidRPr="00E153B9" w:rsidRDefault="00665513" w:rsidP="00665513">
      <w:pPr>
        <w:rPr>
          <w:rFonts w:ascii="Tahoma" w:hAnsi="Tahoma" w:cs="Tahoma"/>
          <w:sz w:val="18"/>
          <w:szCs w:val="18"/>
        </w:rPr>
      </w:pPr>
      <w:r w:rsidRPr="00A36DAC">
        <w:rPr>
          <w:rFonts w:ascii="Arial" w:hAnsi="Arial" w:cs="Arial"/>
          <w:sz w:val="18"/>
          <w:szCs w:val="18"/>
        </w:rPr>
        <w:t>Dieser Newsletter erscheint einmal im Monat. Gerne können Sie uns Ihre Themenwünsche über die bekannten Kommunikationswege mitteilen</w:t>
      </w:r>
      <w:r w:rsidRPr="00E153B9">
        <w:rPr>
          <w:rFonts w:ascii="Tahoma" w:hAnsi="Tahoma" w:cs="Tahoma"/>
          <w:sz w:val="18"/>
          <w:szCs w:val="18"/>
        </w:rPr>
        <w:t>.</w:t>
      </w:r>
    </w:p>
    <w:p w14:paraId="22C1679E" w14:textId="3209E173" w:rsidR="00665513" w:rsidRDefault="00665513" w:rsidP="00665513">
      <w:pPr>
        <w:rPr>
          <w:rFonts w:ascii="Tahoma" w:hAnsi="Tahoma" w:cs="Tahoma"/>
        </w:rPr>
      </w:pPr>
    </w:p>
    <w:p w14:paraId="401AC73A" w14:textId="77777777" w:rsidR="0005713F" w:rsidRPr="005D426E" w:rsidRDefault="0005713F" w:rsidP="00665513">
      <w:pPr>
        <w:rPr>
          <w:rFonts w:ascii="Tahoma" w:hAnsi="Tahoma" w:cs="Tahoma"/>
        </w:rPr>
      </w:pPr>
    </w:p>
    <w:p w14:paraId="70B0CFD8" w14:textId="77777777" w:rsidR="00665513" w:rsidRPr="00A36DAC" w:rsidRDefault="00665513" w:rsidP="00665513">
      <w:pPr>
        <w:rPr>
          <w:rFonts w:ascii="Arial" w:hAnsi="Arial" w:cs="Arial"/>
        </w:rPr>
      </w:pPr>
      <w:r w:rsidRPr="00A36DAC">
        <w:rPr>
          <w:rFonts w:ascii="Arial" w:hAnsi="Arial" w:cs="Arial"/>
        </w:rPr>
        <w:t xml:space="preserve">gez. Andrea </w:t>
      </w:r>
      <w:proofErr w:type="spellStart"/>
      <w:r w:rsidRPr="00A36DAC">
        <w:rPr>
          <w:rFonts w:ascii="Arial" w:hAnsi="Arial" w:cs="Arial"/>
        </w:rPr>
        <w:t>Nüßlein</w:t>
      </w:r>
      <w:proofErr w:type="spellEnd"/>
      <w:r w:rsidRPr="00A36DAC">
        <w:rPr>
          <w:rFonts w:ascii="Arial" w:hAnsi="Arial" w:cs="Arial"/>
        </w:rPr>
        <w:t xml:space="preserve"> </w:t>
      </w:r>
    </w:p>
    <w:p w14:paraId="4A227B31" w14:textId="77777777" w:rsidR="00665513" w:rsidRPr="00A36DAC" w:rsidRDefault="00665513" w:rsidP="00665513">
      <w:pPr>
        <w:rPr>
          <w:rFonts w:ascii="Arial" w:hAnsi="Arial" w:cs="Arial"/>
        </w:rPr>
      </w:pPr>
      <w:r w:rsidRPr="00A36DAC">
        <w:rPr>
          <w:rFonts w:ascii="Arial" w:hAnsi="Arial" w:cs="Arial"/>
        </w:rPr>
        <w:t>Vorsitzende Elternbeirat JSR</w:t>
      </w:r>
    </w:p>
    <w:p w14:paraId="27DCEC08" w14:textId="77777777" w:rsidR="00665513" w:rsidRPr="00A36DAC" w:rsidRDefault="006C7047" w:rsidP="00665513">
      <w:pPr>
        <w:rPr>
          <w:rFonts w:ascii="Arial" w:hAnsi="Arial" w:cs="Arial"/>
        </w:rPr>
      </w:pPr>
      <w:hyperlink r:id="rId9" w:history="1">
        <w:r w:rsidR="00665513" w:rsidRPr="00A36DAC">
          <w:rPr>
            <w:rStyle w:val="Hyperlink"/>
            <w:rFonts w:ascii="Arial" w:hAnsi="Arial" w:cs="Arial"/>
          </w:rPr>
          <w:t>eb-jsr@gmx.de</w:t>
        </w:r>
      </w:hyperlink>
      <w:r w:rsidR="00665513" w:rsidRPr="00A36DAC">
        <w:rPr>
          <w:rStyle w:val="Hyperlink"/>
          <w:rFonts w:ascii="Arial" w:hAnsi="Arial" w:cs="Arial"/>
        </w:rPr>
        <w:t xml:space="preserve"> </w:t>
      </w:r>
    </w:p>
    <w:p w14:paraId="08A0B12B" w14:textId="12497F8A" w:rsidR="000D578E" w:rsidRPr="003763A2" w:rsidRDefault="000D578E" w:rsidP="00665513">
      <w:pPr>
        <w:rPr>
          <w:rFonts w:ascii="Tahoma" w:hAnsi="Tahoma" w:cs="Tahoma"/>
        </w:rPr>
      </w:pPr>
      <w:bookmarkStart w:id="0" w:name="_GoBack"/>
      <w:bookmarkEnd w:id="0"/>
    </w:p>
    <w:sectPr w:rsidR="000D578E" w:rsidRPr="003763A2"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7FD7" w14:textId="77777777" w:rsidR="006C7047" w:rsidRDefault="006C7047">
      <w:r>
        <w:separator/>
      </w:r>
    </w:p>
  </w:endnote>
  <w:endnote w:type="continuationSeparator" w:id="0">
    <w:p w14:paraId="3F80F88D" w14:textId="77777777" w:rsidR="006C7047" w:rsidRDefault="006C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6DC2" w14:textId="77777777" w:rsidR="006C7047" w:rsidRDefault="006C7047">
      <w:r>
        <w:rPr>
          <w:color w:val="000000"/>
        </w:rPr>
        <w:ptab w:relativeTo="margin" w:alignment="center" w:leader="none"/>
      </w:r>
    </w:p>
  </w:footnote>
  <w:footnote w:type="continuationSeparator" w:id="0">
    <w:p w14:paraId="2210821B" w14:textId="77777777" w:rsidR="006C7047" w:rsidRDefault="006C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5713F"/>
    <w:rsid w:val="00070455"/>
    <w:rsid w:val="000959B1"/>
    <w:rsid w:val="000A3077"/>
    <w:rsid w:val="000A4E07"/>
    <w:rsid w:val="000D578E"/>
    <w:rsid w:val="000F5394"/>
    <w:rsid w:val="0013197E"/>
    <w:rsid w:val="0019014E"/>
    <w:rsid w:val="001A022D"/>
    <w:rsid w:val="001E1959"/>
    <w:rsid w:val="001F0FB0"/>
    <w:rsid w:val="001F2B8A"/>
    <w:rsid w:val="00202347"/>
    <w:rsid w:val="0022175E"/>
    <w:rsid w:val="00257444"/>
    <w:rsid w:val="002C43CA"/>
    <w:rsid w:val="002D5DED"/>
    <w:rsid w:val="002E0B48"/>
    <w:rsid w:val="00303EED"/>
    <w:rsid w:val="00313DC2"/>
    <w:rsid w:val="003153FD"/>
    <w:rsid w:val="00325EE5"/>
    <w:rsid w:val="003312FF"/>
    <w:rsid w:val="00353F53"/>
    <w:rsid w:val="003763A2"/>
    <w:rsid w:val="00396808"/>
    <w:rsid w:val="003B772B"/>
    <w:rsid w:val="003C330B"/>
    <w:rsid w:val="003D0E35"/>
    <w:rsid w:val="003D126D"/>
    <w:rsid w:val="003F6C8E"/>
    <w:rsid w:val="00417EB4"/>
    <w:rsid w:val="00430D50"/>
    <w:rsid w:val="00433525"/>
    <w:rsid w:val="004756AD"/>
    <w:rsid w:val="0049570C"/>
    <w:rsid w:val="00496DA7"/>
    <w:rsid w:val="004B41ED"/>
    <w:rsid w:val="004C7643"/>
    <w:rsid w:val="005015BA"/>
    <w:rsid w:val="00510BEC"/>
    <w:rsid w:val="00524B60"/>
    <w:rsid w:val="00533BCA"/>
    <w:rsid w:val="00542CAA"/>
    <w:rsid w:val="005450D8"/>
    <w:rsid w:val="00562E53"/>
    <w:rsid w:val="00572215"/>
    <w:rsid w:val="005A68AD"/>
    <w:rsid w:val="005B5DAC"/>
    <w:rsid w:val="005D426E"/>
    <w:rsid w:val="005E1594"/>
    <w:rsid w:val="005E1CE0"/>
    <w:rsid w:val="0060584A"/>
    <w:rsid w:val="00613F61"/>
    <w:rsid w:val="0061663C"/>
    <w:rsid w:val="00653339"/>
    <w:rsid w:val="00665513"/>
    <w:rsid w:val="006C7047"/>
    <w:rsid w:val="00723543"/>
    <w:rsid w:val="00731113"/>
    <w:rsid w:val="00744A60"/>
    <w:rsid w:val="007613A8"/>
    <w:rsid w:val="00785D79"/>
    <w:rsid w:val="007A4633"/>
    <w:rsid w:val="007C283A"/>
    <w:rsid w:val="007C2B62"/>
    <w:rsid w:val="007D2224"/>
    <w:rsid w:val="007F0155"/>
    <w:rsid w:val="00803A31"/>
    <w:rsid w:val="008078D5"/>
    <w:rsid w:val="00887954"/>
    <w:rsid w:val="008A2A5A"/>
    <w:rsid w:val="008A51E1"/>
    <w:rsid w:val="008B3181"/>
    <w:rsid w:val="008C7893"/>
    <w:rsid w:val="008D1B01"/>
    <w:rsid w:val="008D1CD2"/>
    <w:rsid w:val="009020CB"/>
    <w:rsid w:val="0092346B"/>
    <w:rsid w:val="0092744C"/>
    <w:rsid w:val="009433C2"/>
    <w:rsid w:val="009B49D4"/>
    <w:rsid w:val="00A30346"/>
    <w:rsid w:val="00A63529"/>
    <w:rsid w:val="00A81613"/>
    <w:rsid w:val="00AA6AF0"/>
    <w:rsid w:val="00AE5ABE"/>
    <w:rsid w:val="00AF7B83"/>
    <w:rsid w:val="00B01AF5"/>
    <w:rsid w:val="00B10FAB"/>
    <w:rsid w:val="00B31A3F"/>
    <w:rsid w:val="00B42DA0"/>
    <w:rsid w:val="00B71A19"/>
    <w:rsid w:val="00B7687E"/>
    <w:rsid w:val="00B931D7"/>
    <w:rsid w:val="00BC69C7"/>
    <w:rsid w:val="00BE7E2F"/>
    <w:rsid w:val="00CC4CA9"/>
    <w:rsid w:val="00D0377E"/>
    <w:rsid w:val="00D04F23"/>
    <w:rsid w:val="00D36D54"/>
    <w:rsid w:val="00D51B33"/>
    <w:rsid w:val="00D65643"/>
    <w:rsid w:val="00D7503F"/>
    <w:rsid w:val="00D92B4E"/>
    <w:rsid w:val="00DD4370"/>
    <w:rsid w:val="00DD66ED"/>
    <w:rsid w:val="00E22292"/>
    <w:rsid w:val="00E341BA"/>
    <w:rsid w:val="00E52857"/>
    <w:rsid w:val="00E7684E"/>
    <w:rsid w:val="00E835D3"/>
    <w:rsid w:val="00E856F6"/>
    <w:rsid w:val="00F0432C"/>
    <w:rsid w:val="00F14449"/>
    <w:rsid w:val="00F51846"/>
    <w:rsid w:val="00F60826"/>
    <w:rsid w:val="00F70F9E"/>
    <w:rsid w:val="00F8451D"/>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9BFD"/>
  <w15:docId w15:val="{9E196CAB-D847-493D-9823-937CFC38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NichtaufgelsteErwhnung">
    <w:name w:val="Unresolved Mention"/>
    <w:basedOn w:val="Absatz-Standardschriftart"/>
    <w:uiPriority w:val="99"/>
    <w:semiHidden/>
    <w:unhideWhenUsed/>
    <w:rsid w:val="007613A8"/>
    <w:rPr>
      <w:color w:val="605E5C"/>
      <w:shd w:val="clear" w:color="auto" w:fill="E1DFDD"/>
    </w:rPr>
  </w:style>
  <w:style w:type="character" w:customStyle="1" w:styleId="e24kjd">
    <w:name w:val="e24kjd"/>
    <w:basedOn w:val="Absatz-Standardschriftart"/>
    <w:rsid w:val="00613F61"/>
  </w:style>
  <w:style w:type="paragraph" w:styleId="Kopfzeile">
    <w:name w:val="header"/>
    <w:basedOn w:val="Standard"/>
    <w:link w:val="KopfzeileZchn"/>
    <w:rsid w:val="008C7893"/>
    <w:rPr>
      <w:rFonts w:eastAsia="SimSun" w:cs="Times New Roman"/>
    </w:rPr>
  </w:style>
  <w:style w:type="character" w:customStyle="1" w:styleId="KopfzeileZchn">
    <w:name w:val="Kopfzeile Zchn"/>
    <w:basedOn w:val="Absatz-Standardschriftart"/>
    <w:link w:val="Kopfzeile"/>
    <w:rsid w:val="008C7893"/>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1828">
      <w:bodyDiv w:val="1"/>
      <w:marLeft w:val="0"/>
      <w:marRight w:val="0"/>
      <w:marTop w:val="0"/>
      <w:marBottom w:val="0"/>
      <w:divBdr>
        <w:top w:val="none" w:sz="0" w:space="0" w:color="auto"/>
        <w:left w:val="none" w:sz="0" w:space="0" w:color="auto"/>
        <w:bottom w:val="none" w:sz="0" w:space="0" w:color="auto"/>
        <w:right w:val="none" w:sz="0" w:space="0" w:color="auto"/>
      </w:divBdr>
    </w:div>
    <w:div w:id="1243946865">
      <w:bodyDiv w:val="1"/>
      <w:marLeft w:val="0"/>
      <w:marRight w:val="0"/>
      <w:marTop w:val="0"/>
      <w:marBottom w:val="0"/>
      <w:divBdr>
        <w:top w:val="none" w:sz="0" w:space="0" w:color="auto"/>
        <w:left w:val="none" w:sz="0" w:space="0" w:color="auto"/>
        <w:bottom w:val="none" w:sz="0" w:space="0" w:color="auto"/>
        <w:right w:val="none" w:sz="0" w:space="0" w:color="auto"/>
      </w:divBdr>
    </w:div>
    <w:div w:id="1575892389">
      <w:bodyDiv w:val="1"/>
      <w:marLeft w:val="0"/>
      <w:marRight w:val="0"/>
      <w:marTop w:val="0"/>
      <w:marBottom w:val="0"/>
      <w:divBdr>
        <w:top w:val="none" w:sz="0" w:space="0" w:color="auto"/>
        <w:left w:val="none" w:sz="0" w:space="0" w:color="auto"/>
        <w:bottom w:val="none" w:sz="0" w:space="0" w:color="auto"/>
        <w:right w:val="none" w:sz="0" w:space="0" w:color="auto"/>
      </w:divBdr>
      <w:divsChild>
        <w:div w:id="1259564151">
          <w:marLeft w:val="0"/>
          <w:marRight w:val="0"/>
          <w:marTop w:val="0"/>
          <w:marBottom w:val="0"/>
          <w:divBdr>
            <w:top w:val="none" w:sz="0" w:space="0" w:color="auto"/>
            <w:left w:val="none" w:sz="0" w:space="0" w:color="auto"/>
            <w:bottom w:val="none" w:sz="0" w:space="0" w:color="auto"/>
            <w:right w:val="none" w:sz="0" w:space="0" w:color="auto"/>
          </w:divBdr>
          <w:divsChild>
            <w:div w:id="423038332">
              <w:marLeft w:val="0"/>
              <w:marRight w:val="0"/>
              <w:marTop w:val="0"/>
              <w:marBottom w:val="0"/>
              <w:divBdr>
                <w:top w:val="none" w:sz="0" w:space="0" w:color="auto"/>
                <w:left w:val="none" w:sz="0" w:space="0" w:color="auto"/>
                <w:bottom w:val="none" w:sz="0" w:space="0" w:color="auto"/>
                <w:right w:val="none" w:sz="0" w:space="0" w:color="auto"/>
              </w:divBdr>
            </w:div>
          </w:divsChild>
        </w:div>
        <w:div w:id="113210135">
          <w:marLeft w:val="0"/>
          <w:marRight w:val="0"/>
          <w:marTop w:val="0"/>
          <w:marBottom w:val="0"/>
          <w:divBdr>
            <w:top w:val="none" w:sz="0" w:space="0" w:color="auto"/>
            <w:left w:val="none" w:sz="0" w:space="0" w:color="auto"/>
            <w:bottom w:val="none" w:sz="0" w:space="0" w:color="auto"/>
            <w:right w:val="none" w:sz="0" w:space="0" w:color="auto"/>
          </w:divBdr>
          <w:divsChild>
            <w:div w:id="1259561340">
              <w:marLeft w:val="0"/>
              <w:marRight w:val="0"/>
              <w:marTop w:val="0"/>
              <w:marBottom w:val="0"/>
              <w:divBdr>
                <w:top w:val="none" w:sz="0" w:space="0" w:color="auto"/>
                <w:left w:val="none" w:sz="0" w:space="0" w:color="auto"/>
                <w:bottom w:val="none" w:sz="0" w:space="0" w:color="auto"/>
                <w:right w:val="none" w:sz="0" w:space="0" w:color="auto"/>
              </w:divBdr>
              <w:divsChild>
                <w:div w:id="2021665723">
                  <w:marLeft w:val="0"/>
                  <w:marRight w:val="0"/>
                  <w:marTop w:val="0"/>
                  <w:marBottom w:val="0"/>
                  <w:divBdr>
                    <w:top w:val="none" w:sz="0" w:space="0" w:color="auto"/>
                    <w:left w:val="none" w:sz="0" w:space="0" w:color="auto"/>
                    <w:bottom w:val="none" w:sz="0" w:space="0" w:color="auto"/>
                    <w:right w:val="none" w:sz="0" w:space="0" w:color="auto"/>
                  </w:divBdr>
                  <w:divsChild>
                    <w:div w:id="902565615">
                      <w:marLeft w:val="0"/>
                      <w:marRight w:val="0"/>
                      <w:marTop w:val="0"/>
                      <w:marBottom w:val="0"/>
                      <w:divBdr>
                        <w:top w:val="none" w:sz="0" w:space="0" w:color="auto"/>
                        <w:left w:val="none" w:sz="0" w:space="0" w:color="auto"/>
                        <w:bottom w:val="none" w:sz="0" w:space="0" w:color="auto"/>
                        <w:right w:val="none" w:sz="0" w:space="0" w:color="auto"/>
                      </w:divBdr>
                      <w:divsChild>
                        <w:div w:id="475992190">
                          <w:marLeft w:val="0"/>
                          <w:marRight w:val="0"/>
                          <w:marTop w:val="0"/>
                          <w:marBottom w:val="0"/>
                          <w:divBdr>
                            <w:top w:val="none" w:sz="0" w:space="0" w:color="auto"/>
                            <w:left w:val="none" w:sz="0" w:space="0" w:color="auto"/>
                            <w:bottom w:val="none" w:sz="0" w:space="0" w:color="auto"/>
                            <w:right w:val="none" w:sz="0" w:space="0" w:color="auto"/>
                          </w:divBdr>
                          <w:divsChild>
                            <w:div w:id="6787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r-hersbru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b-jsr@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LEV RS</cp:lastModifiedBy>
  <cp:revision>5</cp:revision>
  <cp:lastPrinted>2019-09-21T17:29:00Z</cp:lastPrinted>
  <dcterms:created xsi:type="dcterms:W3CDTF">2019-11-22T11:12:00Z</dcterms:created>
  <dcterms:modified xsi:type="dcterms:W3CDTF">2019-11-22T11:51:00Z</dcterms:modified>
</cp:coreProperties>
</file>