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E80BC" w14:textId="77777777" w:rsidR="007D2224" w:rsidRDefault="007D2224" w:rsidP="008A2A5A">
      <w:pPr>
        <w:ind w:left="4320"/>
        <w:jc w:val="right"/>
        <w:rPr>
          <w:rFonts w:ascii="Tahoma" w:hAnsi="Tahoma" w:cs="Tahoma"/>
          <w:b/>
          <w:bCs/>
        </w:rPr>
      </w:pPr>
      <w:bookmarkStart w:id="0" w:name="_Hlk51791461"/>
      <w:bookmarkEnd w:id="0"/>
    </w:p>
    <w:tbl>
      <w:tblPr>
        <w:tblStyle w:val="Tabellenraster"/>
        <w:tblW w:w="0" w:type="auto"/>
        <w:tblInd w:w="392" w:type="dxa"/>
        <w:tblLook w:val="04A0" w:firstRow="1" w:lastRow="0" w:firstColumn="1" w:lastColumn="0" w:noHBand="0" w:noVBand="1"/>
      </w:tblPr>
      <w:tblGrid>
        <w:gridCol w:w="4688"/>
        <w:gridCol w:w="4558"/>
      </w:tblGrid>
      <w:tr w:rsidR="007D2224" w14:paraId="71141714" w14:textId="77777777" w:rsidTr="007D2224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6F6D8276" w14:textId="77777777" w:rsidR="00A63529" w:rsidRDefault="00A63529" w:rsidP="00F8451D">
            <w:pPr>
              <w:ind w:left="360"/>
              <w:rPr>
                <w:rFonts w:ascii="Tahoma" w:hAnsi="Tahoma" w:cs="Tahoma"/>
                <w:b/>
                <w:bCs/>
                <w:sz w:val="48"/>
                <w:szCs w:val="48"/>
              </w:rPr>
            </w:pPr>
          </w:p>
          <w:p w14:paraId="5732E4B9" w14:textId="0A0622DD" w:rsidR="007D2224" w:rsidRPr="00F8451D" w:rsidRDefault="001B5E1D" w:rsidP="00F8451D">
            <w:pPr>
              <w:ind w:left="360"/>
              <w:rPr>
                <w:rFonts w:ascii="Tahoma" w:hAnsi="Tahoma" w:cs="Tahoma"/>
                <w:b/>
                <w:bCs/>
                <w:sz w:val="48"/>
                <w:szCs w:val="48"/>
              </w:rPr>
            </w:pPr>
            <w:r>
              <w:rPr>
                <w:rFonts w:ascii="Tahoma" w:hAnsi="Tahoma" w:cs="Tahoma"/>
                <w:b/>
                <w:bCs/>
                <w:sz w:val="48"/>
                <w:szCs w:val="48"/>
              </w:rPr>
              <w:t>4</w:t>
            </w:r>
            <w:r w:rsidR="00562E53" w:rsidRPr="00F8451D">
              <w:rPr>
                <w:rFonts w:ascii="Tahoma" w:hAnsi="Tahoma" w:cs="Tahoma"/>
                <w:b/>
                <w:bCs/>
                <w:sz w:val="48"/>
                <w:szCs w:val="48"/>
              </w:rPr>
              <w:t>.</w:t>
            </w:r>
            <w:r w:rsidR="005B5DAC">
              <w:rPr>
                <w:rFonts w:ascii="Tahoma" w:hAnsi="Tahoma" w:cs="Tahoma"/>
                <w:b/>
                <w:bCs/>
                <w:sz w:val="48"/>
                <w:szCs w:val="48"/>
              </w:rPr>
              <w:t xml:space="preserve"> Newsletter </w:t>
            </w:r>
            <w:r>
              <w:rPr>
                <w:rFonts w:ascii="Tahoma" w:hAnsi="Tahoma" w:cs="Tahoma"/>
                <w:b/>
                <w:bCs/>
                <w:sz w:val="48"/>
                <w:szCs w:val="48"/>
              </w:rPr>
              <w:t>Dez</w:t>
            </w:r>
            <w:r w:rsidR="007613A8">
              <w:rPr>
                <w:rFonts w:ascii="Tahoma" w:hAnsi="Tahoma" w:cs="Tahoma"/>
                <w:b/>
                <w:bCs/>
                <w:sz w:val="48"/>
                <w:szCs w:val="48"/>
              </w:rPr>
              <w:t>.</w:t>
            </w:r>
            <w:r w:rsidR="00A63529">
              <w:rPr>
                <w:rFonts w:ascii="Tahoma" w:hAnsi="Tahoma" w:cs="Tahoma"/>
                <w:b/>
                <w:bCs/>
                <w:sz w:val="48"/>
                <w:szCs w:val="48"/>
              </w:rPr>
              <w:t xml:space="preserve"> </w:t>
            </w:r>
            <w:r w:rsidR="003D0E35">
              <w:rPr>
                <w:rFonts w:ascii="Tahoma" w:hAnsi="Tahoma" w:cs="Tahoma"/>
                <w:b/>
                <w:bCs/>
                <w:sz w:val="48"/>
                <w:szCs w:val="48"/>
              </w:rPr>
              <w:t>20</w:t>
            </w:r>
            <w:r w:rsidR="00253B6E">
              <w:rPr>
                <w:rFonts w:ascii="Tahoma" w:hAnsi="Tahoma" w:cs="Tahoma"/>
                <w:b/>
                <w:bCs/>
                <w:sz w:val="48"/>
                <w:szCs w:val="48"/>
              </w:rPr>
              <w:t>2</w:t>
            </w:r>
            <w:r w:rsidR="00CF20C5">
              <w:rPr>
                <w:rFonts w:ascii="Tahoma" w:hAnsi="Tahoma" w:cs="Tahoma"/>
                <w:b/>
                <w:bCs/>
                <w:sz w:val="48"/>
                <w:szCs w:val="48"/>
              </w:rPr>
              <w:t>1</w:t>
            </w:r>
          </w:p>
          <w:p w14:paraId="567D70C9" w14:textId="77777777" w:rsidR="007D2224" w:rsidRDefault="007D2224" w:rsidP="008A2A5A">
            <w:pPr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255CB839" w14:textId="77777777" w:rsidR="007D2224" w:rsidRDefault="007D2224" w:rsidP="008A2A5A">
            <w:pPr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noProof/>
                <w:lang w:eastAsia="de-DE" w:bidi="ar-SA"/>
              </w:rPr>
              <w:drawing>
                <wp:inline distT="0" distB="0" distL="0" distR="0" wp14:anchorId="17B962AA" wp14:editId="3E0AD565">
                  <wp:extent cx="2152650" cy="1340968"/>
                  <wp:effectExtent l="0" t="0" r="0" b="0"/>
                  <wp:docPr id="2" name="Grafik 2" descr="C:\Users\Andrea\AppData\Local\Microsoft\Windows\Temporary Internet Files\Content.Outlook\O53W09I5\Logo Elternbeira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drea\AppData\Local\Microsoft\Windows\Temporary Internet Files\Content.Outlook\O53W09I5\Logo Elternbeira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5093" cy="1342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7E0CDE9" w14:textId="28742D30" w:rsidR="009B6DEB" w:rsidRPr="001B5E1D" w:rsidRDefault="002D5DED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 </w:t>
      </w:r>
    </w:p>
    <w:p w14:paraId="5C6D0C49" w14:textId="75083B88" w:rsidR="00DD66ED" w:rsidRDefault="00070455">
      <w:pPr>
        <w:rPr>
          <w:rFonts w:ascii="Tahoma" w:hAnsi="Tahoma" w:cs="Tahoma"/>
          <w:kern w:val="0"/>
          <w:lang w:bidi="ar-SA"/>
        </w:rPr>
      </w:pPr>
      <w:r>
        <w:rPr>
          <w:rFonts w:ascii="Tahoma" w:hAnsi="Tahoma" w:cs="Tahoma"/>
          <w:kern w:val="0"/>
          <w:lang w:bidi="ar-SA"/>
        </w:rPr>
        <w:t>Liebe Eltern,</w:t>
      </w:r>
    </w:p>
    <w:p w14:paraId="4165D774" w14:textId="18BC97C0" w:rsidR="00CC3E40" w:rsidRPr="00CC3E40" w:rsidRDefault="001B5E1D" w:rsidP="001B5E1D">
      <w:pPr>
        <w:rPr>
          <w:rFonts w:ascii="Tahoma" w:hAnsi="Tahoma" w:cs="Tahoma"/>
          <w:color w:val="984806" w:themeColor="accent6" w:themeShade="80"/>
        </w:rPr>
      </w:pPr>
      <w:r>
        <w:rPr>
          <w:rFonts w:ascii="Tahoma" w:hAnsi="Tahoma" w:cs="Tahoma"/>
        </w:rPr>
        <w:t>im Januar wird es noch einmal einen Flaschenverkauf für unseren Wasserspender geben. Vorgesehen ist der 18.01. und 19.01. jeweils ab 7:30 Uhr bis zu</w:t>
      </w:r>
      <w:r w:rsidR="00D413A6">
        <w:rPr>
          <w:rFonts w:ascii="Tahoma" w:hAnsi="Tahoma" w:cs="Tahoma"/>
        </w:rPr>
        <w:t>m Ende der</w:t>
      </w:r>
      <w:r>
        <w:rPr>
          <w:rFonts w:ascii="Tahoma" w:hAnsi="Tahoma" w:cs="Tahoma"/>
        </w:rPr>
        <w:t xml:space="preserve"> ersten Pause. </w:t>
      </w:r>
    </w:p>
    <w:p w14:paraId="057D30BB" w14:textId="7B076271" w:rsidR="00094A91" w:rsidRDefault="00094A91" w:rsidP="00B42DA0">
      <w:pPr>
        <w:rPr>
          <w:rFonts w:ascii="Tahoma" w:hAnsi="Tahoma" w:cs="Tahoma"/>
        </w:rPr>
      </w:pPr>
    </w:p>
    <w:p w14:paraId="1F198E4B" w14:textId="554B8941" w:rsidR="00094A91" w:rsidRDefault="005E6D38" w:rsidP="00B42DA0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Die bereits im letzten Newsletter beschriebenen 13 Raumlüfter </w:t>
      </w:r>
      <w:r w:rsidR="00DC03B4">
        <w:rPr>
          <w:rFonts w:ascii="Tahoma" w:hAnsi="Tahoma" w:cs="Tahoma"/>
        </w:rPr>
        <w:t xml:space="preserve">für den Anbau </w:t>
      </w:r>
      <w:r>
        <w:rPr>
          <w:rFonts w:ascii="Tahoma" w:hAnsi="Tahoma" w:cs="Tahoma"/>
        </w:rPr>
        <w:t>sind der Schulleitung</w:t>
      </w:r>
      <w:r w:rsidR="00DC03B4">
        <w:rPr>
          <w:rFonts w:ascii="Tahoma" w:hAnsi="Tahoma" w:cs="Tahoma"/>
        </w:rPr>
        <w:t xml:space="preserve"> inzwischen</w:t>
      </w:r>
      <w:r>
        <w:rPr>
          <w:rFonts w:ascii="Tahoma" w:hAnsi="Tahoma" w:cs="Tahoma"/>
        </w:rPr>
        <w:t xml:space="preserve"> zugesagt. Diese Zusage erfolgte nach einem Gespräch des Elternbeirats mit Landrat Kroder und dem neuen Kämmerer</w:t>
      </w:r>
      <w:r w:rsidR="00D413A6">
        <w:rPr>
          <w:rFonts w:ascii="Tahoma" w:hAnsi="Tahoma" w:cs="Tahoma"/>
        </w:rPr>
        <w:t xml:space="preserve"> Hr. </w:t>
      </w:r>
      <w:r>
        <w:rPr>
          <w:rFonts w:ascii="Tahoma" w:hAnsi="Tahoma" w:cs="Tahoma"/>
        </w:rPr>
        <w:t xml:space="preserve"> Oberleitner sowie </w:t>
      </w:r>
      <w:r w:rsidR="00AB7665">
        <w:rPr>
          <w:rFonts w:ascii="Tahoma" w:hAnsi="Tahoma" w:cs="Tahoma"/>
        </w:rPr>
        <w:t xml:space="preserve">Hr. Sporer (Mitglied im Schulforum). Die Geräte sollen im neuen Kalenderjahr zeitnah aufgestellt werden. Dann wäre unsere Schule komplett mit technischen Hilfsmitteln ausgestattet und das Hygienekonzept wird damit noch sicherer. </w:t>
      </w:r>
    </w:p>
    <w:p w14:paraId="78FEC5F9" w14:textId="4D949B2E" w:rsidR="009B6DEB" w:rsidRDefault="009B6DEB" w:rsidP="00B42DA0">
      <w:pPr>
        <w:rPr>
          <w:rFonts w:ascii="Arial" w:eastAsia="Calibri" w:hAnsi="Arial" w:cs="Arial"/>
          <w:b/>
          <w:bCs/>
          <w:color w:val="000000"/>
          <w:shd w:val="clear" w:color="auto" w:fill="729FCF"/>
          <w:lang w:eastAsia="en-US"/>
        </w:rPr>
      </w:pPr>
    </w:p>
    <w:p w14:paraId="508A5BA4" w14:textId="483AF842" w:rsidR="00DC03B4" w:rsidRDefault="00DC03B4" w:rsidP="00DC03B4">
      <w:pPr>
        <w:pStyle w:val="Kopfzeile"/>
        <w:tabs>
          <w:tab w:val="center" w:pos="5877"/>
          <w:tab w:val="right" w:pos="9705"/>
        </w:tabs>
        <w:suppressAutoHyphens w:val="0"/>
        <w:spacing w:after="160" w:line="252" w:lineRule="auto"/>
        <w:rPr>
          <w:rStyle w:val="Hyperlink"/>
          <w:rFonts w:ascii="Arial" w:eastAsia="Arial Unicode MS" w:hAnsi="Arial" w:cs="Arial"/>
          <w:kern w:val="3"/>
          <w:sz w:val="18"/>
          <w:szCs w:val="18"/>
          <w:lang w:bidi="hi-IN"/>
        </w:rPr>
      </w:pPr>
      <w:r w:rsidRPr="008651D5">
        <w:rPr>
          <w:rFonts w:ascii="Arial" w:hAnsi="Arial"/>
          <w:b/>
          <w:bCs/>
          <w:sz w:val="28"/>
          <w:szCs w:val="28"/>
        </w:rPr>
        <w:t>Bayerische Staatsregierung verlängert Schulbus-Sonderförderung bis zu den Osterferien 2022</w:t>
      </w:r>
      <w:r>
        <w:rPr>
          <w:rFonts w:ascii="Arial" w:hAnsi="Arial"/>
        </w:rPr>
        <w:br/>
      </w:r>
      <w:r w:rsidRPr="008651D5">
        <w:rPr>
          <w:rFonts w:ascii="Arial" w:hAnsi="Arial"/>
        </w:rPr>
        <w:t>Weitere Informationen entnehmen Sie bitte der Pressemitteilung der Bayerischen Staatsregierung, aus dem Bericht der Kabinettssitzung vom 23.11.2021, unter folgendem Link</w:t>
      </w:r>
      <w:r>
        <w:rPr>
          <w:rFonts w:ascii="Arial" w:hAnsi="Arial"/>
        </w:rPr>
        <w:t xml:space="preserve">. </w:t>
      </w:r>
      <w:hyperlink r:id="rId8" w:history="1">
        <w:r w:rsidRPr="00DC03B4">
          <w:rPr>
            <w:rStyle w:val="Hyperlink"/>
            <w:rFonts w:ascii="Arial" w:eastAsia="Arial Unicode MS" w:hAnsi="Arial" w:cs="Arial"/>
            <w:kern w:val="3"/>
            <w:sz w:val="18"/>
            <w:szCs w:val="18"/>
            <w:lang w:bidi="hi-IN"/>
          </w:rPr>
          <w:t>https://www.bayern.de/bericht-aus-der-kabinettssitzung-vom-23-november-2021/</w:t>
        </w:r>
      </w:hyperlink>
    </w:p>
    <w:p w14:paraId="1952E8B3" w14:textId="1CB5E403" w:rsidR="00DC03B4" w:rsidRDefault="00DC03B4" w:rsidP="00DC03B4">
      <w:pPr>
        <w:pStyle w:val="Kopfzeile"/>
        <w:tabs>
          <w:tab w:val="center" w:pos="5877"/>
          <w:tab w:val="right" w:pos="9705"/>
        </w:tabs>
        <w:suppressAutoHyphens w:val="0"/>
        <w:spacing w:after="160" w:line="252" w:lineRule="auto"/>
        <w:rPr>
          <w:rStyle w:val="Hyperlink"/>
          <w:rFonts w:ascii="Arial" w:eastAsia="Arial Unicode MS" w:hAnsi="Arial" w:cs="Arial"/>
          <w:kern w:val="3"/>
          <w:sz w:val="18"/>
          <w:szCs w:val="18"/>
          <w:lang w:bidi="hi-IN"/>
        </w:rPr>
      </w:pPr>
    </w:p>
    <w:p w14:paraId="5238A3C7" w14:textId="77777777" w:rsidR="00DC03B4" w:rsidRDefault="00DC03B4" w:rsidP="00DC03B4">
      <w:pPr>
        <w:pStyle w:val="Textkrper"/>
      </w:pPr>
      <w:r>
        <w:rPr>
          <w:b/>
          <w:bCs/>
          <w:sz w:val="28"/>
          <w:szCs w:val="28"/>
        </w:rPr>
        <w:t>Ein Rückblick der etwas anderen Art</w:t>
      </w:r>
    </w:p>
    <w:p w14:paraId="61EFF650" w14:textId="0D2A3AF5" w:rsidR="00DC03B4" w:rsidRDefault="00DC03B4" w:rsidP="00DC03B4">
      <w:pPr>
        <w:tabs>
          <w:tab w:val="center" w:pos="5877"/>
          <w:tab w:val="right" w:pos="9705"/>
        </w:tabs>
        <w:suppressAutoHyphens w:val="0"/>
        <w:spacing w:after="160" w:line="252" w:lineRule="auto"/>
        <w:rPr>
          <w:rStyle w:val="Hyperlink"/>
          <w:rFonts w:ascii="Arial" w:hAnsi="Arial" w:cs="Arial"/>
          <w:sz w:val="20"/>
          <w:szCs w:val="20"/>
        </w:rPr>
      </w:pPr>
      <w:r w:rsidRPr="00DC03B4">
        <w:rPr>
          <w:rFonts w:ascii="Tahoma" w:hAnsi="Tahoma" w:cs="Tahoma"/>
        </w:rPr>
        <w:t>Wir laden Sie zu einem Rückblick der etwas anderen Art ein– Ein zufälliges Gespräch auf einem Schulflur, irgendwo in Bayern…..:</w:t>
      </w:r>
      <w:r>
        <w:rPr>
          <w:color w:val="000000"/>
        </w:rPr>
        <w:t xml:space="preserve"> </w:t>
      </w:r>
      <w:hyperlink r:id="rId9" w:history="1">
        <w:r w:rsidRPr="00DC03B4">
          <w:rPr>
            <w:rStyle w:val="Hyperlink"/>
            <w:rFonts w:ascii="Arial" w:hAnsi="Arial" w:cs="Arial"/>
            <w:sz w:val="20"/>
            <w:szCs w:val="20"/>
          </w:rPr>
          <w:t>https://lev-rs.de/?page_id=6410&amp;preview=true</w:t>
        </w:r>
      </w:hyperlink>
    </w:p>
    <w:p w14:paraId="28247C68" w14:textId="1AC56C7D" w:rsidR="00054DC1" w:rsidRDefault="00054DC1" w:rsidP="00DC03B4">
      <w:pPr>
        <w:tabs>
          <w:tab w:val="center" w:pos="5877"/>
          <w:tab w:val="right" w:pos="9705"/>
        </w:tabs>
        <w:suppressAutoHyphens w:val="0"/>
        <w:spacing w:after="160" w:line="252" w:lineRule="auto"/>
        <w:rPr>
          <w:rStyle w:val="Hyperlink"/>
          <w:rFonts w:ascii="Arial" w:hAnsi="Arial" w:cs="Arial"/>
          <w:sz w:val="20"/>
          <w:szCs w:val="20"/>
        </w:rPr>
      </w:pPr>
    </w:p>
    <w:p w14:paraId="22DFAE8F" w14:textId="77777777" w:rsidR="00054DC1" w:rsidRPr="00DC03B4" w:rsidRDefault="00054DC1" w:rsidP="00DC03B4">
      <w:pPr>
        <w:tabs>
          <w:tab w:val="center" w:pos="5877"/>
          <w:tab w:val="right" w:pos="9705"/>
        </w:tabs>
        <w:suppressAutoHyphens w:val="0"/>
        <w:spacing w:after="160" w:line="252" w:lineRule="auto"/>
        <w:rPr>
          <w:rStyle w:val="Hyperlink"/>
          <w:rFonts w:ascii="Arial" w:hAnsi="Arial" w:cs="Arial"/>
          <w:sz w:val="21"/>
          <w:szCs w:val="21"/>
        </w:rPr>
      </w:pPr>
    </w:p>
    <w:p w14:paraId="08F8F76C" w14:textId="19CD83EA" w:rsidR="00DC03B4" w:rsidRDefault="008D5842" w:rsidP="00DC03B4">
      <w:pPr>
        <w:pStyle w:val="Kopfzeile"/>
        <w:tabs>
          <w:tab w:val="center" w:pos="5877"/>
          <w:tab w:val="right" w:pos="9705"/>
        </w:tabs>
        <w:suppressAutoHyphens w:val="0"/>
        <w:spacing w:after="160" w:line="252" w:lineRule="auto"/>
        <w:rPr>
          <w:rStyle w:val="Hyperlink"/>
          <w:sz w:val="20"/>
          <w:szCs w:val="20"/>
        </w:rPr>
      </w:pPr>
      <w:r>
        <w:rPr>
          <w:noProof/>
        </w:rPr>
        <w:drawing>
          <wp:inline distT="0" distB="0" distL="0" distR="0" wp14:anchorId="7C4A6692" wp14:editId="461A5CD3">
            <wp:extent cx="6120130" cy="3507740"/>
            <wp:effectExtent l="0" t="0" r="0" b="0"/>
            <wp:docPr id="1" name="Grafik 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50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54DF43" w14:textId="1705B8E0" w:rsidR="00DC03B4" w:rsidRDefault="00DC03B4" w:rsidP="00DC03B4">
      <w:pPr>
        <w:pStyle w:val="Kopfzeile"/>
        <w:tabs>
          <w:tab w:val="center" w:pos="5877"/>
          <w:tab w:val="right" w:pos="9705"/>
        </w:tabs>
        <w:suppressAutoHyphens w:val="0"/>
        <w:spacing w:after="160" w:line="252" w:lineRule="auto"/>
        <w:rPr>
          <w:rStyle w:val="Hyperlink"/>
          <w:sz w:val="20"/>
          <w:szCs w:val="20"/>
        </w:rPr>
      </w:pPr>
    </w:p>
    <w:p w14:paraId="5192314E" w14:textId="707A658F" w:rsidR="00DC03B4" w:rsidRDefault="00DC03B4" w:rsidP="00DC03B4">
      <w:pPr>
        <w:pStyle w:val="Kopfzeile"/>
        <w:tabs>
          <w:tab w:val="center" w:pos="5877"/>
          <w:tab w:val="right" w:pos="9705"/>
        </w:tabs>
        <w:suppressAutoHyphens w:val="0"/>
        <w:spacing w:after="160" w:line="252" w:lineRule="auto"/>
        <w:rPr>
          <w:rStyle w:val="Hyperlink"/>
          <w:sz w:val="20"/>
          <w:szCs w:val="20"/>
        </w:rPr>
      </w:pPr>
    </w:p>
    <w:p w14:paraId="22971231" w14:textId="77777777" w:rsidR="00DC03B4" w:rsidRDefault="00DC03B4" w:rsidP="00DC03B4">
      <w:pPr>
        <w:pStyle w:val="Kopfzeile"/>
        <w:tabs>
          <w:tab w:val="center" w:pos="5877"/>
          <w:tab w:val="right" w:pos="9705"/>
        </w:tabs>
        <w:suppressAutoHyphens w:val="0"/>
        <w:spacing w:after="160" w:line="252" w:lineRule="auto"/>
        <w:rPr>
          <w:rStyle w:val="Hyperlink"/>
          <w:sz w:val="20"/>
          <w:szCs w:val="20"/>
        </w:rPr>
      </w:pPr>
    </w:p>
    <w:p w14:paraId="4BCA7C28" w14:textId="77777777" w:rsidR="0005713F" w:rsidRDefault="0005713F" w:rsidP="00B42DA0">
      <w:pPr>
        <w:rPr>
          <w:rFonts w:ascii="Tahoma" w:hAnsi="Tahoma" w:cs="Tahoma"/>
        </w:rPr>
      </w:pPr>
    </w:p>
    <w:p w14:paraId="627294BF" w14:textId="77777777" w:rsidR="00054DC1" w:rsidRDefault="00054DC1" w:rsidP="00665513">
      <w:pPr>
        <w:rPr>
          <w:rFonts w:ascii="Arial" w:hAnsi="Arial" w:cs="Arial"/>
          <w:sz w:val="18"/>
          <w:szCs w:val="18"/>
        </w:rPr>
      </w:pPr>
    </w:p>
    <w:p w14:paraId="715F1FD7" w14:textId="77777777" w:rsidR="00054DC1" w:rsidRDefault="00054DC1" w:rsidP="00665513">
      <w:pPr>
        <w:rPr>
          <w:rFonts w:ascii="Arial" w:hAnsi="Arial" w:cs="Arial"/>
          <w:sz w:val="18"/>
          <w:szCs w:val="18"/>
        </w:rPr>
      </w:pPr>
    </w:p>
    <w:p w14:paraId="10039077" w14:textId="77777777" w:rsidR="00054DC1" w:rsidRDefault="00054DC1" w:rsidP="00665513">
      <w:pPr>
        <w:rPr>
          <w:rFonts w:ascii="Arial" w:hAnsi="Arial" w:cs="Arial"/>
          <w:sz w:val="18"/>
          <w:szCs w:val="18"/>
        </w:rPr>
      </w:pPr>
    </w:p>
    <w:p w14:paraId="23AAB0FC" w14:textId="77777777" w:rsidR="00054DC1" w:rsidRDefault="00054DC1" w:rsidP="00665513">
      <w:pPr>
        <w:rPr>
          <w:rFonts w:ascii="Arial" w:hAnsi="Arial" w:cs="Arial"/>
          <w:sz w:val="18"/>
          <w:szCs w:val="18"/>
        </w:rPr>
      </w:pPr>
    </w:p>
    <w:p w14:paraId="52F4F554" w14:textId="77777777" w:rsidR="00054DC1" w:rsidRDefault="00054DC1" w:rsidP="00665513">
      <w:pPr>
        <w:rPr>
          <w:rFonts w:ascii="Arial" w:hAnsi="Arial" w:cs="Arial"/>
          <w:sz w:val="18"/>
          <w:szCs w:val="18"/>
        </w:rPr>
      </w:pPr>
    </w:p>
    <w:p w14:paraId="01303618" w14:textId="77777777" w:rsidR="00054DC1" w:rsidRDefault="00054DC1" w:rsidP="00665513">
      <w:pPr>
        <w:rPr>
          <w:rFonts w:ascii="Arial" w:hAnsi="Arial" w:cs="Arial"/>
          <w:sz w:val="18"/>
          <w:szCs w:val="18"/>
        </w:rPr>
      </w:pPr>
    </w:p>
    <w:p w14:paraId="2DD7BCA1" w14:textId="77777777" w:rsidR="00054DC1" w:rsidRDefault="00054DC1" w:rsidP="00665513">
      <w:pPr>
        <w:rPr>
          <w:rFonts w:ascii="Arial" w:hAnsi="Arial" w:cs="Arial"/>
          <w:sz w:val="18"/>
          <w:szCs w:val="18"/>
        </w:rPr>
      </w:pPr>
    </w:p>
    <w:p w14:paraId="7AEE7BFA" w14:textId="77777777" w:rsidR="00054DC1" w:rsidRDefault="00054DC1" w:rsidP="00665513">
      <w:pPr>
        <w:rPr>
          <w:rFonts w:ascii="Arial" w:hAnsi="Arial" w:cs="Arial"/>
          <w:sz w:val="18"/>
          <w:szCs w:val="18"/>
        </w:rPr>
      </w:pPr>
    </w:p>
    <w:p w14:paraId="28AE8F66" w14:textId="486C39B4" w:rsidR="00665513" w:rsidRPr="00A36DAC" w:rsidRDefault="00665513" w:rsidP="00665513">
      <w:pPr>
        <w:rPr>
          <w:rFonts w:ascii="Arial" w:hAnsi="Arial" w:cs="Arial"/>
          <w:sz w:val="18"/>
          <w:szCs w:val="18"/>
        </w:rPr>
      </w:pPr>
      <w:r w:rsidRPr="00A36DAC">
        <w:rPr>
          <w:rFonts w:ascii="Arial" w:hAnsi="Arial" w:cs="Arial"/>
          <w:sz w:val="18"/>
          <w:szCs w:val="18"/>
        </w:rPr>
        <w:t xml:space="preserve">Wichtige Informationen finden Sie außerdem unter der Seite des Elternbeirats auf der Homepage der JSR unter </w:t>
      </w:r>
      <w:hyperlink r:id="rId11" w:history="1">
        <w:r w:rsidRPr="00A36DAC">
          <w:rPr>
            <w:rStyle w:val="Hyperlink"/>
            <w:rFonts w:ascii="Arial" w:hAnsi="Arial" w:cs="Arial"/>
            <w:sz w:val="18"/>
            <w:szCs w:val="18"/>
          </w:rPr>
          <w:t>www.jsr-hersbruck.de</w:t>
        </w:r>
      </w:hyperlink>
      <w:r w:rsidRPr="00A36DAC">
        <w:rPr>
          <w:rFonts w:ascii="Arial" w:hAnsi="Arial" w:cs="Arial"/>
          <w:sz w:val="18"/>
          <w:szCs w:val="18"/>
        </w:rPr>
        <w:t>.</w:t>
      </w:r>
    </w:p>
    <w:p w14:paraId="4BC013B8" w14:textId="77777777" w:rsidR="00665513" w:rsidRPr="00E153B9" w:rsidRDefault="00665513" w:rsidP="00665513">
      <w:pPr>
        <w:rPr>
          <w:rFonts w:ascii="Tahoma" w:hAnsi="Tahoma" w:cs="Tahoma"/>
          <w:sz w:val="18"/>
          <w:szCs w:val="18"/>
        </w:rPr>
      </w:pPr>
      <w:r w:rsidRPr="00A36DAC">
        <w:rPr>
          <w:rFonts w:ascii="Arial" w:hAnsi="Arial" w:cs="Arial"/>
          <w:sz w:val="18"/>
          <w:szCs w:val="18"/>
        </w:rPr>
        <w:t>Dieser Newsletter erscheint einmal im Monat. Gerne können Sie uns Ihre Themenwünsche über die bekannten Kommunikationswege mitteilen</w:t>
      </w:r>
      <w:r w:rsidRPr="00E153B9">
        <w:rPr>
          <w:rFonts w:ascii="Tahoma" w:hAnsi="Tahoma" w:cs="Tahoma"/>
          <w:sz w:val="18"/>
          <w:szCs w:val="18"/>
        </w:rPr>
        <w:t>.</w:t>
      </w:r>
    </w:p>
    <w:p w14:paraId="22C1679E" w14:textId="3209E173" w:rsidR="00665513" w:rsidRDefault="00665513" w:rsidP="00665513">
      <w:pPr>
        <w:rPr>
          <w:rFonts w:ascii="Tahoma" w:hAnsi="Tahoma" w:cs="Tahoma"/>
        </w:rPr>
      </w:pPr>
    </w:p>
    <w:p w14:paraId="401AC73A" w14:textId="77777777" w:rsidR="0005713F" w:rsidRPr="005D426E" w:rsidRDefault="0005713F" w:rsidP="00665513">
      <w:pPr>
        <w:rPr>
          <w:rFonts w:ascii="Tahoma" w:hAnsi="Tahoma" w:cs="Tahoma"/>
        </w:rPr>
      </w:pPr>
    </w:p>
    <w:p w14:paraId="70B0CFD8" w14:textId="77777777" w:rsidR="00665513" w:rsidRPr="00A36DAC" w:rsidRDefault="00665513" w:rsidP="00665513">
      <w:pPr>
        <w:rPr>
          <w:rFonts w:ascii="Arial" w:hAnsi="Arial" w:cs="Arial"/>
        </w:rPr>
      </w:pPr>
      <w:r w:rsidRPr="00A36DAC">
        <w:rPr>
          <w:rFonts w:ascii="Arial" w:hAnsi="Arial" w:cs="Arial"/>
        </w:rPr>
        <w:t xml:space="preserve">gez. Andrea Nüßlein </w:t>
      </w:r>
    </w:p>
    <w:p w14:paraId="4A227B31" w14:textId="77777777" w:rsidR="00665513" w:rsidRPr="00A36DAC" w:rsidRDefault="00665513" w:rsidP="00665513">
      <w:pPr>
        <w:rPr>
          <w:rFonts w:ascii="Arial" w:hAnsi="Arial" w:cs="Arial"/>
        </w:rPr>
      </w:pPr>
      <w:r w:rsidRPr="00A36DAC">
        <w:rPr>
          <w:rFonts w:ascii="Arial" w:hAnsi="Arial" w:cs="Arial"/>
        </w:rPr>
        <w:t>Vorsitzende Elternbeirat JSR</w:t>
      </w:r>
    </w:p>
    <w:p w14:paraId="27DCEC08" w14:textId="77777777" w:rsidR="00665513" w:rsidRPr="00A36DAC" w:rsidRDefault="009143C7" w:rsidP="00665513">
      <w:pPr>
        <w:rPr>
          <w:rFonts w:ascii="Arial" w:hAnsi="Arial" w:cs="Arial"/>
        </w:rPr>
      </w:pPr>
      <w:hyperlink r:id="rId12" w:history="1">
        <w:r w:rsidR="00665513" w:rsidRPr="00A36DAC">
          <w:rPr>
            <w:rStyle w:val="Hyperlink"/>
            <w:rFonts w:ascii="Arial" w:hAnsi="Arial" w:cs="Arial"/>
          </w:rPr>
          <w:t>eb-jsr@gmx.de</w:t>
        </w:r>
      </w:hyperlink>
      <w:r w:rsidR="00665513" w:rsidRPr="00A36DAC">
        <w:rPr>
          <w:rStyle w:val="Hyperlink"/>
          <w:rFonts w:ascii="Arial" w:hAnsi="Arial" w:cs="Arial"/>
        </w:rPr>
        <w:t xml:space="preserve"> </w:t>
      </w:r>
    </w:p>
    <w:p w14:paraId="08A0B12B" w14:textId="12497F8A" w:rsidR="000D578E" w:rsidRPr="003763A2" w:rsidRDefault="000D578E" w:rsidP="00665513">
      <w:pPr>
        <w:rPr>
          <w:rFonts w:ascii="Tahoma" w:hAnsi="Tahoma" w:cs="Tahoma"/>
        </w:rPr>
      </w:pPr>
    </w:p>
    <w:sectPr w:rsidR="000D578E" w:rsidRPr="003763A2" w:rsidSect="000F5394">
      <w:pgSz w:w="11906" w:h="16838"/>
      <w:pgMar w:top="142" w:right="1134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46B35" w14:textId="77777777" w:rsidR="009143C7" w:rsidRDefault="009143C7">
      <w:r>
        <w:separator/>
      </w:r>
    </w:p>
  </w:endnote>
  <w:endnote w:type="continuationSeparator" w:id="0">
    <w:p w14:paraId="153311B3" w14:textId="77777777" w:rsidR="009143C7" w:rsidRDefault="00914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, 'Arial Unicode MS'"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ACB6F" w14:textId="77777777" w:rsidR="009143C7" w:rsidRDefault="009143C7">
      <w:r>
        <w:rPr>
          <w:color w:val="000000"/>
        </w:rPr>
        <w:ptab w:relativeTo="margin" w:alignment="center" w:leader="none"/>
      </w:r>
    </w:p>
  </w:footnote>
  <w:footnote w:type="continuationSeparator" w:id="0">
    <w:p w14:paraId="0D4F85EA" w14:textId="77777777" w:rsidR="009143C7" w:rsidRDefault="009143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E4483"/>
    <w:multiLevelType w:val="hybridMultilevel"/>
    <w:tmpl w:val="0B4A84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7F4F3D"/>
    <w:multiLevelType w:val="hybridMultilevel"/>
    <w:tmpl w:val="40EAE2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7D618F"/>
    <w:multiLevelType w:val="hybridMultilevel"/>
    <w:tmpl w:val="9EC2E886"/>
    <w:lvl w:ilvl="0" w:tplc="24B487E4">
      <w:start w:val="1"/>
      <w:numFmt w:val="decimal"/>
      <w:lvlText w:val="%1"/>
      <w:lvlJc w:val="left"/>
      <w:pPr>
        <w:ind w:left="1080" w:hanging="720"/>
      </w:pPr>
      <w:rPr>
        <w:rFonts w:hint="default"/>
        <w:sz w:val="6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56EE4"/>
    <w:multiLevelType w:val="hybridMultilevel"/>
    <w:tmpl w:val="C7EC22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BC47CF"/>
    <w:multiLevelType w:val="hybridMultilevel"/>
    <w:tmpl w:val="C3CE41DE"/>
    <w:lvl w:ilvl="0" w:tplc="6298CB0A">
      <w:start w:val="2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054464"/>
    <w:multiLevelType w:val="hybridMultilevel"/>
    <w:tmpl w:val="C6E84B2E"/>
    <w:lvl w:ilvl="0" w:tplc="A32A07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B18BA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A5EE3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F829B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E08EF8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78CE7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BC4D70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7FA50B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2529C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FB0"/>
    <w:rsid w:val="00000BDB"/>
    <w:rsid w:val="00047A99"/>
    <w:rsid w:val="00054DC1"/>
    <w:rsid w:val="0005713F"/>
    <w:rsid w:val="00070455"/>
    <w:rsid w:val="0008252F"/>
    <w:rsid w:val="00094A91"/>
    <w:rsid w:val="000A3077"/>
    <w:rsid w:val="000A4E07"/>
    <w:rsid w:val="000C5C08"/>
    <w:rsid w:val="000D578E"/>
    <w:rsid w:val="000F5394"/>
    <w:rsid w:val="00107A81"/>
    <w:rsid w:val="00124DB5"/>
    <w:rsid w:val="0013197E"/>
    <w:rsid w:val="001530B6"/>
    <w:rsid w:val="0019014E"/>
    <w:rsid w:val="001A022D"/>
    <w:rsid w:val="001B3D57"/>
    <w:rsid w:val="001B4E64"/>
    <w:rsid w:val="001B5E1D"/>
    <w:rsid w:val="001E1959"/>
    <w:rsid w:val="001F0FB0"/>
    <w:rsid w:val="001F2B8A"/>
    <w:rsid w:val="00202347"/>
    <w:rsid w:val="0022175E"/>
    <w:rsid w:val="002264CD"/>
    <w:rsid w:val="002530B6"/>
    <w:rsid w:val="00253B6E"/>
    <w:rsid w:val="00257444"/>
    <w:rsid w:val="00257835"/>
    <w:rsid w:val="002A0A17"/>
    <w:rsid w:val="002C43CA"/>
    <w:rsid w:val="002C71A5"/>
    <w:rsid w:val="002D5DED"/>
    <w:rsid w:val="002E0B48"/>
    <w:rsid w:val="00303EED"/>
    <w:rsid w:val="00313DC2"/>
    <w:rsid w:val="003153FD"/>
    <w:rsid w:val="00325EE5"/>
    <w:rsid w:val="003312FF"/>
    <w:rsid w:val="00343D13"/>
    <w:rsid w:val="00353F53"/>
    <w:rsid w:val="003763A2"/>
    <w:rsid w:val="00395DAC"/>
    <w:rsid w:val="00396808"/>
    <w:rsid w:val="003B772B"/>
    <w:rsid w:val="003C330B"/>
    <w:rsid w:val="003D0E35"/>
    <w:rsid w:val="003D126D"/>
    <w:rsid w:val="003D6738"/>
    <w:rsid w:val="003F6C8E"/>
    <w:rsid w:val="004012BE"/>
    <w:rsid w:val="00417EB4"/>
    <w:rsid w:val="00430D50"/>
    <w:rsid w:val="00433815"/>
    <w:rsid w:val="004756AD"/>
    <w:rsid w:val="0049460F"/>
    <w:rsid w:val="0049570C"/>
    <w:rsid w:val="00496DA7"/>
    <w:rsid w:val="004A75B2"/>
    <w:rsid w:val="004B41ED"/>
    <w:rsid w:val="004C7643"/>
    <w:rsid w:val="004D5EA2"/>
    <w:rsid w:val="005015BA"/>
    <w:rsid w:val="00510BEC"/>
    <w:rsid w:val="00524B60"/>
    <w:rsid w:val="005327DF"/>
    <w:rsid w:val="00533BCA"/>
    <w:rsid w:val="005450D8"/>
    <w:rsid w:val="00562E53"/>
    <w:rsid w:val="00572215"/>
    <w:rsid w:val="005A68AD"/>
    <w:rsid w:val="005B5DAC"/>
    <w:rsid w:val="005B682B"/>
    <w:rsid w:val="005D426E"/>
    <w:rsid w:val="005E1594"/>
    <w:rsid w:val="005E1CE0"/>
    <w:rsid w:val="005E6D38"/>
    <w:rsid w:val="0060584A"/>
    <w:rsid w:val="0061663C"/>
    <w:rsid w:val="00616EC8"/>
    <w:rsid w:val="00653339"/>
    <w:rsid w:val="00665513"/>
    <w:rsid w:val="006857F6"/>
    <w:rsid w:val="006B48BA"/>
    <w:rsid w:val="00723543"/>
    <w:rsid w:val="00731113"/>
    <w:rsid w:val="00744A60"/>
    <w:rsid w:val="007613A8"/>
    <w:rsid w:val="00785D79"/>
    <w:rsid w:val="007A4633"/>
    <w:rsid w:val="007C283A"/>
    <w:rsid w:val="007C2B62"/>
    <w:rsid w:val="007C55E5"/>
    <w:rsid w:val="007D0B4F"/>
    <w:rsid w:val="007D2224"/>
    <w:rsid w:val="007F0155"/>
    <w:rsid w:val="00803A31"/>
    <w:rsid w:val="008078D5"/>
    <w:rsid w:val="00833015"/>
    <w:rsid w:val="00887954"/>
    <w:rsid w:val="008A15C2"/>
    <w:rsid w:val="008A2A5A"/>
    <w:rsid w:val="008A51E1"/>
    <w:rsid w:val="008B3181"/>
    <w:rsid w:val="008C2C1A"/>
    <w:rsid w:val="008D1B01"/>
    <w:rsid w:val="008D1CD2"/>
    <w:rsid w:val="008D5842"/>
    <w:rsid w:val="009020CB"/>
    <w:rsid w:val="00911C91"/>
    <w:rsid w:val="009143C7"/>
    <w:rsid w:val="0092346B"/>
    <w:rsid w:val="009255E5"/>
    <w:rsid w:val="0092744C"/>
    <w:rsid w:val="009433C2"/>
    <w:rsid w:val="00980894"/>
    <w:rsid w:val="009B49D4"/>
    <w:rsid w:val="009B61A5"/>
    <w:rsid w:val="009B6DEB"/>
    <w:rsid w:val="00A22510"/>
    <w:rsid w:val="00A30346"/>
    <w:rsid w:val="00A63529"/>
    <w:rsid w:val="00A81613"/>
    <w:rsid w:val="00A95BBF"/>
    <w:rsid w:val="00AA6AF0"/>
    <w:rsid w:val="00AB7665"/>
    <w:rsid w:val="00AC4C69"/>
    <w:rsid w:val="00AD2C62"/>
    <w:rsid w:val="00AE5ABE"/>
    <w:rsid w:val="00AF7B83"/>
    <w:rsid w:val="00B004F0"/>
    <w:rsid w:val="00B01AF5"/>
    <w:rsid w:val="00B10FAB"/>
    <w:rsid w:val="00B31A3F"/>
    <w:rsid w:val="00B42DA0"/>
    <w:rsid w:val="00B44B52"/>
    <w:rsid w:val="00B71A19"/>
    <w:rsid w:val="00B76056"/>
    <w:rsid w:val="00B76728"/>
    <w:rsid w:val="00B7687E"/>
    <w:rsid w:val="00B931D7"/>
    <w:rsid w:val="00BC69C7"/>
    <w:rsid w:val="00BE7E2F"/>
    <w:rsid w:val="00C660E6"/>
    <w:rsid w:val="00CC3E40"/>
    <w:rsid w:val="00CC4CA9"/>
    <w:rsid w:val="00CD19EB"/>
    <w:rsid w:val="00CF20C5"/>
    <w:rsid w:val="00D0377E"/>
    <w:rsid w:val="00D04F23"/>
    <w:rsid w:val="00D36D54"/>
    <w:rsid w:val="00D413A6"/>
    <w:rsid w:val="00D65643"/>
    <w:rsid w:val="00D7503F"/>
    <w:rsid w:val="00D92B4E"/>
    <w:rsid w:val="00D968D4"/>
    <w:rsid w:val="00DC03B4"/>
    <w:rsid w:val="00DD4370"/>
    <w:rsid w:val="00DD66ED"/>
    <w:rsid w:val="00E22292"/>
    <w:rsid w:val="00E341BA"/>
    <w:rsid w:val="00E52857"/>
    <w:rsid w:val="00E7684E"/>
    <w:rsid w:val="00E8146E"/>
    <w:rsid w:val="00E835D3"/>
    <w:rsid w:val="00E856F6"/>
    <w:rsid w:val="00F0432C"/>
    <w:rsid w:val="00F14449"/>
    <w:rsid w:val="00F26960"/>
    <w:rsid w:val="00F51846"/>
    <w:rsid w:val="00F60826"/>
    <w:rsid w:val="00F70F9E"/>
    <w:rsid w:val="00F8451D"/>
    <w:rsid w:val="00F908EC"/>
    <w:rsid w:val="00FE2BA2"/>
    <w:rsid w:val="00FF1A81"/>
    <w:rsid w:val="00FF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B9BFD"/>
  <w15:docId w15:val="{9E196CAB-D847-493D-9823-937CFC385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Pr>
      <w:rFonts w:cs="Mang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81613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B5DAC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  <w:szCs w:val="2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496DA7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StrongEmphasis">
    <w:name w:val="Strong Emphasis"/>
    <w:rPr>
      <w:b/>
      <w:bCs/>
    </w:rPr>
  </w:style>
  <w:style w:type="character" w:customStyle="1" w:styleId="NumberingSymbols">
    <w:name w:val="Numbering Symbols"/>
  </w:style>
  <w:style w:type="character" w:customStyle="1" w:styleId="VisitedInternetLink">
    <w:name w:val="Visited Internet Link"/>
    <w:rPr>
      <w:color w:val="80000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41ED"/>
    <w:rPr>
      <w:rFonts w:ascii="Tahoma" w:hAnsi="Tahoma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41ED"/>
    <w:rPr>
      <w:rFonts w:ascii="Tahoma" w:hAnsi="Tahoma" w:cs="Mangal"/>
      <w:sz w:val="16"/>
      <w:szCs w:val="14"/>
    </w:rPr>
  </w:style>
  <w:style w:type="character" w:customStyle="1" w:styleId="Internetlink0">
    <w:name w:val="Internetlink"/>
    <w:rsid w:val="004B41ED"/>
    <w:rPr>
      <w:color w:val="000080"/>
      <w:u w:val="single"/>
    </w:rPr>
  </w:style>
  <w:style w:type="character" w:styleId="Hyperlink">
    <w:name w:val="Hyperlink"/>
    <w:basedOn w:val="Absatz-Standardschriftart"/>
    <w:uiPriority w:val="99"/>
    <w:unhideWhenUsed/>
    <w:rsid w:val="004B41ED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4B41ED"/>
    <w:pPr>
      <w:autoSpaceDN/>
      <w:textAlignment w:val="auto"/>
    </w:pPr>
    <w:rPr>
      <w:rFonts w:cs="Mangal"/>
      <w:kern w:val="0"/>
      <w:szCs w:val="21"/>
    </w:rPr>
  </w:style>
  <w:style w:type="paragraph" w:styleId="Listenabsatz">
    <w:name w:val="List Paragraph"/>
    <w:basedOn w:val="Standard"/>
    <w:uiPriority w:val="34"/>
    <w:qFormat/>
    <w:rsid w:val="00A81613"/>
    <w:pPr>
      <w:ind w:left="720"/>
      <w:contextualSpacing/>
    </w:pPr>
    <w:rPr>
      <w:szCs w:val="21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81613"/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table" w:styleId="Tabellenraster">
    <w:name w:val="Table Grid"/>
    <w:basedOn w:val="NormaleTabelle"/>
    <w:uiPriority w:val="59"/>
    <w:rsid w:val="007D22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basedOn w:val="Absatz-Standardschriftart"/>
    <w:link w:val="berschrift4"/>
    <w:uiPriority w:val="9"/>
    <w:rsid w:val="00496DA7"/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paragraph" w:styleId="StandardWeb">
    <w:name w:val="Normal (Web)"/>
    <w:basedOn w:val="Standard"/>
    <w:uiPriority w:val="99"/>
    <w:semiHidden/>
    <w:rsid w:val="00496DA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de-DE" w:bidi="ar-SA"/>
    </w:rPr>
  </w:style>
  <w:style w:type="paragraph" w:customStyle="1" w:styleId="Default">
    <w:name w:val="Default"/>
    <w:rsid w:val="00F8451D"/>
    <w:pPr>
      <w:widowControl/>
      <w:suppressAutoHyphens w:val="0"/>
      <w:autoSpaceDE w:val="0"/>
      <w:adjustRightInd w:val="0"/>
      <w:textAlignment w:val="auto"/>
    </w:pPr>
    <w:rPr>
      <w:rFonts w:ascii="Arial" w:hAnsi="Arial" w:cs="Arial"/>
      <w:color w:val="000000"/>
      <w:kern w:val="0"/>
      <w:lang w:bidi="ar-SA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B5DAC"/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character" w:styleId="Zeilennummer">
    <w:name w:val="line number"/>
    <w:basedOn w:val="Absatz-Standardschriftart"/>
    <w:uiPriority w:val="99"/>
    <w:semiHidden/>
    <w:unhideWhenUsed/>
    <w:rsid w:val="00430D50"/>
  </w:style>
  <w:style w:type="character" w:styleId="NichtaufgelsteErwhnung">
    <w:name w:val="Unresolved Mention"/>
    <w:basedOn w:val="Absatz-Standardschriftart"/>
    <w:uiPriority w:val="99"/>
    <w:semiHidden/>
    <w:unhideWhenUsed/>
    <w:rsid w:val="007613A8"/>
    <w:rPr>
      <w:color w:val="605E5C"/>
      <w:shd w:val="clear" w:color="auto" w:fill="E1DFDD"/>
    </w:rPr>
  </w:style>
  <w:style w:type="character" w:customStyle="1" w:styleId="Internetverknpfung">
    <w:name w:val="Internetverknüpfung"/>
    <w:rsid w:val="009B61A5"/>
    <w:rPr>
      <w:color w:val="0000FF"/>
      <w:u w:val="single"/>
    </w:rPr>
  </w:style>
  <w:style w:type="paragraph" w:styleId="Kopfzeile">
    <w:name w:val="header"/>
    <w:basedOn w:val="Standard"/>
    <w:link w:val="KopfzeileZchn"/>
    <w:rsid w:val="009B61A5"/>
    <w:pPr>
      <w:widowControl/>
      <w:autoSpaceDN/>
      <w:textAlignment w:val="auto"/>
    </w:pPr>
    <w:rPr>
      <w:rFonts w:eastAsia="Times New Roman" w:cs="Times New Roman"/>
      <w:kern w:val="0"/>
      <w:lang w:bidi="ar-SA"/>
    </w:rPr>
  </w:style>
  <w:style w:type="character" w:customStyle="1" w:styleId="KopfzeileZchn">
    <w:name w:val="Kopfzeile Zchn"/>
    <w:basedOn w:val="Absatz-Standardschriftart"/>
    <w:link w:val="Kopfzeile"/>
    <w:rsid w:val="009B61A5"/>
    <w:rPr>
      <w:rFonts w:eastAsia="Times New Roman" w:cs="Times New Roman"/>
      <w:kern w:val="0"/>
      <w:lang w:bidi="ar-SA"/>
    </w:rPr>
  </w:style>
  <w:style w:type="character" w:customStyle="1" w:styleId="WW8Num3z7">
    <w:name w:val="WW8Num3z7"/>
    <w:qFormat/>
    <w:rsid w:val="00B004F0"/>
  </w:style>
  <w:style w:type="character" w:styleId="BesuchterLink">
    <w:name w:val="FollowedHyperlink"/>
    <w:basedOn w:val="Absatz-Standardschriftart"/>
    <w:uiPriority w:val="99"/>
    <w:semiHidden/>
    <w:unhideWhenUsed/>
    <w:rsid w:val="00DC03B4"/>
    <w:rPr>
      <w:color w:val="800080" w:themeColor="followedHyperlink"/>
      <w:u w:val="single"/>
    </w:rPr>
  </w:style>
  <w:style w:type="paragraph" w:styleId="Textkrper">
    <w:name w:val="Body Text"/>
    <w:basedOn w:val="Standard"/>
    <w:link w:val="TextkrperZchn"/>
    <w:rsid w:val="00DC03B4"/>
    <w:pPr>
      <w:widowControl/>
      <w:autoSpaceDN/>
      <w:spacing w:after="120"/>
      <w:textAlignment w:val="auto"/>
    </w:pPr>
    <w:rPr>
      <w:rFonts w:ascii="Arial" w:eastAsia="Times New Roman" w:hAnsi="Arial" w:cs="Arial"/>
      <w:kern w:val="0"/>
      <w:sz w:val="22"/>
      <w:lang w:bidi="ar-SA"/>
    </w:rPr>
  </w:style>
  <w:style w:type="character" w:customStyle="1" w:styleId="TextkrperZchn">
    <w:name w:val="Textkörper Zchn"/>
    <w:basedOn w:val="Absatz-Standardschriftart"/>
    <w:link w:val="Textkrper"/>
    <w:rsid w:val="00DC03B4"/>
    <w:rPr>
      <w:rFonts w:ascii="Arial" w:eastAsia="Times New Roman" w:hAnsi="Arial" w:cs="Arial"/>
      <w:kern w:val="0"/>
      <w:sz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7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yern.de/bericht-aus-der-kabinettssitzung-vom-23-november-2021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eb-jsr@gmx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jsr-hersbruck.de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lev-rs.de/?page_id=6410&amp;preview=tru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Vasse</dc:creator>
  <cp:lastModifiedBy>Nuesslein Andrea (EBR)</cp:lastModifiedBy>
  <cp:revision>5</cp:revision>
  <cp:lastPrinted>2021-11-21T09:52:00Z</cp:lastPrinted>
  <dcterms:created xsi:type="dcterms:W3CDTF">2021-12-19T12:52:00Z</dcterms:created>
  <dcterms:modified xsi:type="dcterms:W3CDTF">2021-12-20T07:15:00Z</dcterms:modified>
</cp:coreProperties>
</file>