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2C39A4" w:rsidP="00F8451D">
            <w:pPr>
              <w:ind w:left="360"/>
              <w:rPr>
                <w:rFonts w:ascii="Tahoma" w:hAnsi="Tahoma" w:cs="Tahoma"/>
                <w:b/>
                <w:bCs/>
                <w:sz w:val="48"/>
                <w:szCs w:val="48"/>
              </w:rPr>
            </w:pPr>
            <w:r>
              <w:rPr>
                <w:rFonts w:ascii="Tahoma" w:hAnsi="Tahoma" w:cs="Tahoma"/>
                <w:b/>
                <w:bCs/>
                <w:sz w:val="48"/>
                <w:szCs w:val="48"/>
              </w:rPr>
              <w:t>6</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Februar</w:t>
            </w:r>
            <w:r w:rsidR="00A54260">
              <w:rPr>
                <w:rFonts w:ascii="Tahoma" w:hAnsi="Tahoma" w:cs="Tahoma"/>
                <w:b/>
                <w:bCs/>
                <w:sz w:val="48"/>
                <w:szCs w:val="48"/>
              </w:rPr>
              <w:t xml:space="preserve"> 2017</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AE16FB" w:rsidRDefault="00AE16FB" w:rsidP="00803A31">
      <w:pPr>
        <w:rPr>
          <w:rStyle w:val="Internetlink"/>
          <w:rFonts w:ascii="Tahoma" w:hAnsi="Tahoma" w:cs="Tahoma"/>
          <w:b/>
          <w:color w:val="auto"/>
          <w:sz w:val="36"/>
          <w:szCs w:val="36"/>
          <w:u w:val="none"/>
        </w:rPr>
      </w:pP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C500E5" w:rsidRDefault="00C500E5" w:rsidP="00C500E5">
      <w:pPr>
        <w:pStyle w:val="Default"/>
        <w:ind w:left="2160" w:hanging="1440"/>
        <w:rPr>
          <w:rFonts w:ascii="Tahoma" w:hAnsi="Tahoma" w:cs="Tahoma"/>
        </w:rPr>
      </w:pPr>
    </w:p>
    <w:p w:rsidR="0016392A" w:rsidRDefault="002C39A4" w:rsidP="00A54260">
      <w:pPr>
        <w:pStyle w:val="Default"/>
        <w:ind w:left="2160" w:hanging="1440"/>
        <w:rPr>
          <w:rFonts w:ascii="Tahoma" w:hAnsi="Tahoma" w:cs="Tahoma"/>
        </w:rPr>
      </w:pPr>
      <w:r>
        <w:rPr>
          <w:rFonts w:ascii="Tahoma" w:hAnsi="Tahoma" w:cs="Tahoma"/>
        </w:rPr>
        <w:t>11.03.2017</w:t>
      </w:r>
      <w:r w:rsidR="0016392A">
        <w:rPr>
          <w:rFonts w:ascii="Tahoma" w:hAnsi="Tahoma" w:cs="Tahoma"/>
        </w:rPr>
        <w:tab/>
      </w:r>
      <w:r w:rsidR="0016392A" w:rsidRPr="0016392A">
        <w:rPr>
          <w:rFonts w:ascii="Tahoma" w:hAnsi="Tahoma" w:cs="Tahoma"/>
          <w:b/>
        </w:rPr>
        <w:t>Eltern</w:t>
      </w:r>
      <w:r>
        <w:rPr>
          <w:rFonts w:ascii="Tahoma" w:hAnsi="Tahoma" w:cs="Tahoma"/>
          <w:b/>
        </w:rPr>
        <w:t>informationsabend</w:t>
      </w:r>
      <w:r w:rsidR="0016392A">
        <w:rPr>
          <w:rFonts w:ascii="Tahoma" w:hAnsi="Tahoma" w:cs="Tahoma"/>
        </w:rPr>
        <w:t xml:space="preserve"> </w:t>
      </w:r>
      <w:r>
        <w:rPr>
          <w:rFonts w:ascii="Tahoma" w:hAnsi="Tahoma" w:cs="Tahoma"/>
        </w:rPr>
        <w:t>zum Thema „Pubertät“ in der Aula der JSR</w:t>
      </w:r>
      <w:r w:rsidR="00492966">
        <w:rPr>
          <w:rFonts w:ascii="Tahoma" w:hAnsi="Tahoma" w:cs="Tahoma"/>
        </w:rPr>
        <w:t>. Eine Einladung folgt</w:t>
      </w:r>
    </w:p>
    <w:p w:rsidR="00492966" w:rsidRDefault="00492966" w:rsidP="00A54260">
      <w:pPr>
        <w:pStyle w:val="Default"/>
        <w:ind w:left="2160" w:hanging="1440"/>
        <w:rPr>
          <w:rStyle w:val="Fett"/>
          <w:b w:val="0"/>
        </w:rPr>
      </w:pPr>
      <w:r>
        <w:rPr>
          <w:rFonts w:ascii="Tahoma" w:hAnsi="Tahoma" w:cs="Tahoma"/>
        </w:rPr>
        <w:tab/>
      </w:r>
    </w:p>
    <w:p w:rsidR="00DD66ED" w:rsidRPr="00492966" w:rsidRDefault="00DD66ED" w:rsidP="00492966">
      <w:pPr>
        <w:pStyle w:val="Default"/>
        <w:ind w:left="2160" w:hanging="1440"/>
        <w:rPr>
          <w:rFonts w:ascii="Tahoma" w:hAnsi="Tahoma" w:cs="Tahoma"/>
          <w:b/>
        </w:rPr>
      </w:pPr>
    </w:p>
    <w:p w:rsidR="00DD66ED" w:rsidRDefault="00070455">
      <w:pPr>
        <w:rPr>
          <w:rFonts w:ascii="Tahoma" w:hAnsi="Tahoma" w:cs="Tahoma"/>
          <w:kern w:val="0"/>
          <w:lang w:bidi="ar-SA"/>
        </w:rPr>
      </w:pPr>
      <w:r>
        <w:rPr>
          <w:rFonts w:ascii="Tahoma" w:hAnsi="Tahoma" w:cs="Tahoma"/>
          <w:kern w:val="0"/>
          <w:lang w:bidi="ar-SA"/>
        </w:rPr>
        <w:t>Liebe Eltern,</w:t>
      </w:r>
    </w:p>
    <w:p w:rsidR="00621047" w:rsidRDefault="00492966" w:rsidP="00125BCE">
      <w:pPr>
        <w:rPr>
          <w:rStyle w:val="cs9176387a1"/>
          <w:szCs w:val="22"/>
        </w:rPr>
      </w:pPr>
      <w:r>
        <w:rPr>
          <w:rStyle w:val="cs9176387a1"/>
          <w:szCs w:val="22"/>
        </w:rPr>
        <w:t xml:space="preserve">hier ein Hinweis </w:t>
      </w:r>
      <w:r w:rsidR="002F2396">
        <w:rPr>
          <w:rStyle w:val="cs9176387a1"/>
          <w:szCs w:val="22"/>
        </w:rPr>
        <w:t xml:space="preserve">der Fachschaft Sport </w:t>
      </w:r>
      <w:r>
        <w:rPr>
          <w:rStyle w:val="cs9176387a1"/>
          <w:szCs w:val="22"/>
        </w:rPr>
        <w:t>bei Versäumen von praktischen Leistungs</w:t>
      </w:r>
      <w:r w:rsidR="002F2396">
        <w:rPr>
          <w:rStyle w:val="cs9176387a1"/>
          <w:szCs w:val="22"/>
        </w:rPr>
        <w:t>-</w:t>
      </w:r>
      <w:proofErr w:type="spellStart"/>
      <w:r>
        <w:rPr>
          <w:rStyle w:val="cs9176387a1"/>
          <w:szCs w:val="22"/>
        </w:rPr>
        <w:t>nachsweisen</w:t>
      </w:r>
      <w:proofErr w:type="spellEnd"/>
      <w:r>
        <w:rPr>
          <w:rStyle w:val="cs9176387a1"/>
          <w:szCs w:val="22"/>
        </w:rPr>
        <w:t>:</w:t>
      </w:r>
    </w:p>
    <w:p w:rsidR="00492966" w:rsidRPr="00B84A41" w:rsidRDefault="00492966" w:rsidP="00125BCE">
      <w:pPr>
        <w:rPr>
          <w:rStyle w:val="cs9176387a1"/>
          <w:szCs w:val="22"/>
        </w:rPr>
      </w:pPr>
      <w:r>
        <w:rPr>
          <w:rStyle w:val="cs9176387a1"/>
          <w:szCs w:val="22"/>
        </w:rPr>
        <w:t xml:space="preserve">Das Fehlen bei angekündigten praktischen Leistungsnachweisen (z.B. in Sport) muss innerhalb von drei Tagen entschuldigt werden. Liegt ein ausreichender Entschuldigungsgrund vor, entscheidet die Lehrkraft, wann der Leistungsnachweis nachgeholt wird. Bei unentschuldigtem Fehlen bzw. Nichtteilnahme (z.B. durch unzureichende Sportkleidung) wird der fehlende Leistungsnachweis mit der Note „ungenügend“ gewertet. </w:t>
      </w:r>
      <w:r w:rsidR="002F2396">
        <w:rPr>
          <w:rStyle w:val="cs9176387a1"/>
          <w:szCs w:val="22"/>
        </w:rPr>
        <w:t>Die Möglichkeit zur Nachholung, zum nochmaligen Erheben des Leistungsnachweises, obliegt der jeweiligen Lehrkraft. Es wird in jedem Fall versucht einen Nachholtermin anzubieten.</w:t>
      </w:r>
    </w:p>
    <w:p w:rsidR="00125BCE" w:rsidRDefault="00125BCE">
      <w:pPr>
        <w:rPr>
          <w:rFonts w:ascii="Tahoma" w:hAnsi="Tahoma" w:cs="Tahoma"/>
          <w:kern w:val="0"/>
          <w:lang w:bidi="ar-SA"/>
        </w:rPr>
      </w:pPr>
    </w:p>
    <w:p w:rsidR="00621047" w:rsidRDefault="00621047">
      <w:pPr>
        <w:rPr>
          <w:rFonts w:ascii="Tahoma" w:hAnsi="Tahoma" w:cs="Tahoma"/>
          <w:kern w:val="0"/>
          <w:lang w:bidi="ar-SA"/>
        </w:rPr>
      </w:pPr>
    </w:p>
    <w:p w:rsidR="00E153B9" w:rsidRPr="00E153B9" w:rsidRDefault="00E153B9" w:rsidP="005015BA">
      <w:pPr>
        <w:rPr>
          <w:rFonts w:ascii="Tahoma" w:eastAsia="Tahoma" w:hAnsi="Tahoma" w:cs="Tahoma"/>
          <w:sz w:val="16"/>
          <w:szCs w:val="16"/>
          <w:u w:val="single"/>
        </w:rPr>
      </w:pPr>
    </w:p>
    <w:p w:rsidR="005015BA" w:rsidRDefault="00803A31" w:rsidP="005015BA">
      <w:pPr>
        <w:rPr>
          <w:rFonts w:ascii="Tahoma" w:hAnsi="Tahoma" w:cs="Tahoma"/>
          <w:b/>
          <w:sz w:val="36"/>
          <w:szCs w:val="36"/>
        </w:rPr>
      </w:pPr>
      <w:r w:rsidRPr="00803A31">
        <w:rPr>
          <w:rFonts w:ascii="Tahoma" w:hAnsi="Tahoma" w:cs="Tahoma"/>
          <w:b/>
          <w:sz w:val="36"/>
          <w:szCs w:val="36"/>
        </w:rPr>
        <w:t>TIPPS von Eltern an Eltern:</w:t>
      </w:r>
    </w:p>
    <w:p w:rsidR="00274B9C" w:rsidRPr="003763A2" w:rsidRDefault="00274B9C" w:rsidP="00274B9C">
      <w:pPr>
        <w:rPr>
          <w:rFonts w:ascii="Tahoma" w:hAnsi="Tahoma" w:cs="Tahoma"/>
        </w:rPr>
      </w:pPr>
    </w:p>
    <w:p w:rsidR="00492966" w:rsidRPr="00492966" w:rsidRDefault="00492966" w:rsidP="00492966">
      <w:pPr>
        <w:rPr>
          <w:rFonts w:ascii="Tahoma" w:hAnsi="Tahoma" w:cs="Tahoma"/>
          <w:b/>
          <w:bCs/>
          <w:sz w:val="28"/>
          <w:szCs w:val="28"/>
        </w:rPr>
      </w:pPr>
      <w:r w:rsidRPr="00492966">
        <w:rPr>
          <w:rFonts w:ascii="Tahoma" w:hAnsi="Tahoma" w:cs="Tahoma"/>
          <w:b/>
          <w:bCs/>
          <w:sz w:val="28"/>
          <w:szCs w:val="28"/>
        </w:rPr>
        <w:t xml:space="preserve">Forschungsprojekt der Universität Bayreuth </w:t>
      </w:r>
    </w:p>
    <w:p w:rsidR="00492966" w:rsidRPr="00492966" w:rsidRDefault="00492966" w:rsidP="00492966">
      <w:pPr>
        <w:rPr>
          <w:rFonts w:ascii="Tahoma" w:hAnsi="Tahoma" w:cs="Tahoma"/>
        </w:rPr>
      </w:pPr>
      <w:r w:rsidRPr="00492966">
        <w:rPr>
          <w:rFonts w:ascii="Tahoma" w:hAnsi="Tahoma" w:cs="Tahoma"/>
        </w:rPr>
        <w:t>„Lernen, beim Lernen besser zu werden!“</w:t>
      </w:r>
    </w:p>
    <w:p w:rsidR="00492966" w:rsidRPr="00492966" w:rsidRDefault="00492966" w:rsidP="00492966">
      <w:pPr>
        <w:rPr>
          <w:rFonts w:ascii="Tahoma" w:hAnsi="Tahoma" w:cs="Tahoma"/>
        </w:rPr>
      </w:pPr>
      <w:r w:rsidRPr="00492966">
        <w:rPr>
          <w:rFonts w:ascii="Tahoma" w:hAnsi="Tahoma" w:cs="Tahoma"/>
        </w:rPr>
        <w:t>Erfolg in der Schule ist die beste Voraussetzung, das eigene Leben zu steuern. Dabei gilt: Es kommt nicht darauf an, wie lange ein Schüler lernt, sondern wie er lernt.</w:t>
      </w:r>
    </w:p>
    <w:p w:rsidR="00492966" w:rsidRPr="00492966" w:rsidRDefault="00492966" w:rsidP="00492966">
      <w:pPr>
        <w:rPr>
          <w:rFonts w:ascii="Tahoma" w:hAnsi="Tahoma" w:cs="Tahoma"/>
        </w:rPr>
      </w:pPr>
      <w:r w:rsidRPr="00492966">
        <w:rPr>
          <w:rFonts w:ascii="Tahoma" w:hAnsi="Tahoma" w:cs="Tahoma"/>
        </w:rPr>
        <w:t xml:space="preserve">Dieses WIE können Schülerinnen und Schüler der Sekundarstufe I erfahren, wenn Sie an einer Befragung zu ihrem eigenen Lernen teilnehmen. Die Befragung eröffnet die Möglichkeit für die Fächer Deutsch, Fremdsprache, Mathematik und Naturwissenschaften um zu erkennen, auf welche Art und Weise sie ihre Kompetenzen beim Lernen verbessern können. Die Befragung erfolgt mit Hilfe eines ausführlichen Fragebogens, der unter folgender Adresse geöffnet werden kann: </w:t>
      </w:r>
      <w:hyperlink r:id="rId9" w:history="1">
        <w:r w:rsidRPr="00492966">
          <w:rPr>
            <w:rStyle w:val="Hyperlink"/>
            <w:rFonts w:ascii="Tahoma" w:hAnsi="Tahoma" w:cs="Tahoma"/>
            <w:sz w:val="20"/>
            <w:szCs w:val="20"/>
          </w:rPr>
          <w:t>https://www.soscisurvey.de/fibl/</w:t>
        </w:r>
      </w:hyperlink>
      <w:r w:rsidRPr="00492966">
        <w:rPr>
          <w:rFonts w:ascii="Tahoma" w:hAnsi="Tahoma" w:cs="Tahoma"/>
          <w:sz w:val="20"/>
          <w:szCs w:val="20"/>
        </w:rPr>
        <w:t>.</w:t>
      </w:r>
      <w:r w:rsidRPr="00492966">
        <w:rPr>
          <w:rFonts w:ascii="Tahoma" w:hAnsi="Tahoma" w:cs="Tahoma"/>
        </w:rPr>
        <w:t xml:space="preserve"> Die Dauer je Fach beläuft sich auf ca. 20 Minuten.</w:t>
      </w:r>
    </w:p>
    <w:p w:rsidR="0016392A" w:rsidRPr="00492966" w:rsidRDefault="0016392A" w:rsidP="003763A2">
      <w:pPr>
        <w:rPr>
          <w:rFonts w:ascii="Tahoma" w:hAnsi="Tahoma" w:cs="Tahoma"/>
          <w:noProof/>
          <w:lang w:eastAsia="de-DE" w:bidi="ar-SA"/>
        </w:rPr>
      </w:pPr>
    </w:p>
    <w:p w:rsidR="0016392A" w:rsidRDefault="0016392A" w:rsidP="003763A2">
      <w:pPr>
        <w:rPr>
          <w:noProof/>
          <w:lang w:eastAsia="de-DE" w:bidi="ar-SA"/>
        </w:rPr>
      </w:pPr>
    </w:p>
    <w:p w:rsidR="00621047" w:rsidRDefault="00621047" w:rsidP="005D426E">
      <w:pPr>
        <w:rPr>
          <w:rFonts w:ascii="Tahoma" w:hAnsi="Tahoma" w:cs="Tahoma"/>
          <w:sz w:val="18"/>
          <w:szCs w:val="18"/>
        </w:rPr>
      </w:pPr>
    </w:p>
    <w:p w:rsidR="005D426E" w:rsidRPr="00E153B9" w:rsidRDefault="00430D50" w:rsidP="005D426E">
      <w:pPr>
        <w:rPr>
          <w:rFonts w:ascii="Tahoma" w:hAnsi="Tahoma" w:cs="Tahoma"/>
          <w:sz w:val="18"/>
          <w:szCs w:val="18"/>
        </w:rPr>
      </w:pPr>
      <w:r w:rsidRPr="00E153B9">
        <w:rPr>
          <w:rFonts w:ascii="Tahoma" w:hAnsi="Tahoma" w:cs="Tahoma"/>
          <w:sz w:val="18"/>
          <w:szCs w:val="18"/>
        </w:rPr>
        <w:t>Wichtige</w:t>
      </w:r>
      <w:r w:rsidR="00070455" w:rsidRPr="00E153B9">
        <w:rPr>
          <w:rFonts w:ascii="Tahoma" w:hAnsi="Tahoma" w:cs="Tahoma"/>
          <w:sz w:val="18"/>
          <w:szCs w:val="18"/>
        </w:rPr>
        <w:t xml:space="preserve"> Informationen finden Sie </w:t>
      </w:r>
      <w:r w:rsidR="00FF1A81" w:rsidRPr="00E153B9">
        <w:rPr>
          <w:rFonts w:ascii="Tahoma" w:hAnsi="Tahoma" w:cs="Tahoma"/>
          <w:sz w:val="18"/>
          <w:szCs w:val="18"/>
        </w:rPr>
        <w:t>außerdem</w:t>
      </w:r>
      <w:r w:rsidR="00070455" w:rsidRPr="00E153B9">
        <w:rPr>
          <w:rFonts w:ascii="Tahoma" w:hAnsi="Tahoma" w:cs="Tahoma"/>
          <w:sz w:val="18"/>
          <w:szCs w:val="18"/>
        </w:rPr>
        <w:t xml:space="preserve"> </w:t>
      </w:r>
      <w:r w:rsidR="00653339" w:rsidRPr="00E153B9">
        <w:rPr>
          <w:rFonts w:ascii="Tahoma" w:hAnsi="Tahoma" w:cs="Tahoma"/>
          <w:sz w:val="18"/>
          <w:szCs w:val="18"/>
        </w:rPr>
        <w:t>unter</w:t>
      </w:r>
      <w:r w:rsidR="00070455" w:rsidRPr="00E153B9">
        <w:rPr>
          <w:rFonts w:ascii="Tahoma" w:hAnsi="Tahoma" w:cs="Tahoma"/>
          <w:sz w:val="18"/>
          <w:szCs w:val="18"/>
        </w:rPr>
        <w:t xml:space="preserve"> der</w:t>
      </w:r>
      <w:r w:rsidR="00653339" w:rsidRPr="00E153B9">
        <w:rPr>
          <w:rFonts w:ascii="Tahoma" w:hAnsi="Tahoma" w:cs="Tahoma"/>
          <w:sz w:val="18"/>
          <w:szCs w:val="18"/>
        </w:rPr>
        <w:t xml:space="preserve"> Seite des Elternbeirats</w:t>
      </w:r>
      <w:r w:rsidR="00070455" w:rsidRPr="00E153B9">
        <w:rPr>
          <w:rFonts w:ascii="Tahoma" w:hAnsi="Tahoma" w:cs="Tahoma"/>
          <w:sz w:val="18"/>
          <w:szCs w:val="18"/>
        </w:rPr>
        <w:t xml:space="preserve"> </w:t>
      </w:r>
      <w:r w:rsidR="00653339" w:rsidRPr="00E153B9">
        <w:rPr>
          <w:rFonts w:ascii="Tahoma" w:hAnsi="Tahoma" w:cs="Tahoma"/>
          <w:sz w:val="18"/>
          <w:szCs w:val="18"/>
        </w:rPr>
        <w:t xml:space="preserve">auf der </w:t>
      </w:r>
      <w:r w:rsidR="00070455" w:rsidRPr="00E153B9">
        <w:rPr>
          <w:rFonts w:ascii="Tahoma" w:hAnsi="Tahoma" w:cs="Tahoma"/>
          <w:sz w:val="18"/>
          <w:szCs w:val="18"/>
        </w:rPr>
        <w:t xml:space="preserve">Homepage der JSR unter </w:t>
      </w:r>
      <w:hyperlink r:id="rId10" w:history="1">
        <w:r w:rsidR="00F0432C" w:rsidRPr="00E153B9">
          <w:rPr>
            <w:rStyle w:val="Hyperlink"/>
            <w:rFonts w:ascii="Tahoma" w:hAnsi="Tahoma" w:cs="Tahoma"/>
            <w:sz w:val="18"/>
            <w:szCs w:val="18"/>
          </w:rPr>
          <w:t>www.jsr-hersbruck.de</w:t>
        </w:r>
      </w:hyperlink>
      <w:r w:rsidR="00F0432C" w:rsidRPr="00E153B9">
        <w:rPr>
          <w:rFonts w:ascii="Tahoma" w:hAnsi="Tahoma" w:cs="Tahoma"/>
          <w:sz w:val="18"/>
          <w:szCs w:val="18"/>
        </w:rPr>
        <w:t>.</w:t>
      </w:r>
    </w:p>
    <w:p w:rsidR="00F0432C" w:rsidRPr="00E153B9" w:rsidRDefault="00F0432C" w:rsidP="005D426E">
      <w:pPr>
        <w:rPr>
          <w:rFonts w:ascii="Tahoma" w:hAnsi="Tahoma" w:cs="Tahoma"/>
          <w:sz w:val="18"/>
          <w:szCs w:val="18"/>
        </w:rPr>
      </w:pPr>
      <w:r w:rsidRPr="00E153B9">
        <w:rPr>
          <w:rFonts w:ascii="Tahoma" w:hAnsi="Tahoma" w:cs="Tahoma"/>
          <w:sz w:val="18"/>
          <w:szCs w:val="18"/>
        </w:rPr>
        <w:t>Dieser Newsletter erscheint einmal im Monat. Gerne kön</w:t>
      </w:r>
      <w:r w:rsidR="00430D50" w:rsidRPr="00E153B9">
        <w:rPr>
          <w:rFonts w:ascii="Tahoma" w:hAnsi="Tahoma" w:cs="Tahoma"/>
          <w:sz w:val="18"/>
          <w:szCs w:val="18"/>
        </w:rPr>
        <w:t>nen Sie uns Ihre Themenwünsche ü</w:t>
      </w:r>
      <w:r w:rsidRPr="00E153B9">
        <w:rPr>
          <w:rFonts w:ascii="Tahoma" w:hAnsi="Tahoma" w:cs="Tahoma"/>
          <w:sz w:val="18"/>
          <w:szCs w:val="18"/>
        </w:rPr>
        <w:t xml:space="preserve">ber die </w:t>
      </w:r>
      <w:r w:rsidR="00D9552B">
        <w:rPr>
          <w:rFonts w:ascii="Tahoma" w:hAnsi="Tahoma" w:cs="Tahoma"/>
          <w:sz w:val="18"/>
          <w:szCs w:val="18"/>
        </w:rPr>
        <w:t>bekannten</w:t>
      </w:r>
      <w:r w:rsidRPr="00E153B9">
        <w:rPr>
          <w:rFonts w:ascii="Tahoma" w:hAnsi="Tahoma" w:cs="Tahoma"/>
          <w:sz w:val="18"/>
          <w:szCs w:val="18"/>
        </w:rPr>
        <w:t xml:space="preserve"> Kommunikationswege mitteilen.</w:t>
      </w:r>
    </w:p>
    <w:p w:rsidR="00AE16FB" w:rsidRDefault="00AE16FB" w:rsidP="003763A2">
      <w:pPr>
        <w:rPr>
          <w:rFonts w:ascii="Tahoma" w:hAnsi="Tahoma" w:cs="Tahoma"/>
        </w:rPr>
      </w:pPr>
    </w:p>
    <w:p w:rsidR="002F2396" w:rsidRPr="005D426E" w:rsidRDefault="002F2396" w:rsidP="003763A2">
      <w:pPr>
        <w:rPr>
          <w:rFonts w:ascii="Tahoma" w:hAnsi="Tahoma" w:cs="Tahoma"/>
        </w:rPr>
      </w:pPr>
      <w:bookmarkStart w:id="0" w:name="_GoBack"/>
      <w:bookmarkEnd w:id="0"/>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443D17" w:rsidRPr="003763A2" w:rsidRDefault="00413940" w:rsidP="00443D17">
      <w:pPr>
        <w:rPr>
          <w:rFonts w:ascii="Tahoma" w:hAnsi="Tahoma" w:cs="Tahoma"/>
        </w:rPr>
      </w:pPr>
      <w:hyperlink r:id="rId11" w:history="1">
        <w:r w:rsidR="00443D17" w:rsidRPr="00111B19">
          <w:rPr>
            <w:rStyle w:val="Hyperlink"/>
            <w:rFonts w:ascii="Tahoma" w:hAnsi="Tahoma" w:cs="Tahoma"/>
          </w:rPr>
          <w:t>eb-jsr@gmx.de</w:t>
        </w:r>
      </w:hyperlink>
      <w:r w:rsidR="00443D17" w:rsidRPr="005D426E">
        <w:rPr>
          <w:rStyle w:val="Hyperlink"/>
          <w:rFonts w:ascii="Tahoma" w:hAnsi="Tahoma" w:cs="Tahoma"/>
        </w:rPr>
        <w:t xml:space="preserve"> </w:t>
      </w:r>
    </w:p>
    <w:p w:rsidR="00443D17" w:rsidRPr="003763A2" w:rsidRDefault="00443D17" w:rsidP="003763A2">
      <w:pPr>
        <w:rPr>
          <w:rFonts w:ascii="Tahoma" w:hAnsi="Tahoma" w:cs="Tahoma"/>
        </w:rPr>
      </w:pPr>
    </w:p>
    <w:sectPr w:rsidR="00443D17"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940" w:rsidRDefault="00413940">
      <w:r>
        <w:separator/>
      </w:r>
    </w:p>
  </w:endnote>
  <w:endnote w:type="continuationSeparator" w:id="0">
    <w:p w:rsidR="00413940" w:rsidRDefault="0041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940" w:rsidRDefault="00413940">
      <w:r>
        <w:rPr>
          <w:color w:val="000000"/>
        </w:rPr>
        <w:ptab w:relativeTo="margin" w:alignment="center" w:leader="none"/>
      </w:r>
    </w:p>
  </w:footnote>
  <w:footnote w:type="continuationSeparator" w:id="0">
    <w:p w:rsidR="00413940" w:rsidRDefault="004139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57FB3"/>
    <w:rsid w:val="00070455"/>
    <w:rsid w:val="000A4E07"/>
    <w:rsid w:val="000B36DB"/>
    <w:rsid w:val="000D578E"/>
    <w:rsid w:val="000F5394"/>
    <w:rsid w:val="00125BCE"/>
    <w:rsid w:val="0013197E"/>
    <w:rsid w:val="0016392A"/>
    <w:rsid w:val="0019014E"/>
    <w:rsid w:val="001A1246"/>
    <w:rsid w:val="001E1959"/>
    <w:rsid w:val="001F0FB0"/>
    <w:rsid w:val="00202347"/>
    <w:rsid w:val="0022175E"/>
    <w:rsid w:val="00253281"/>
    <w:rsid w:val="00257444"/>
    <w:rsid w:val="00274B9C"/>
    <w:rsid w:val="00295D09"/>
    <w:rsid w:val="002C39A4"/>
    <w:rsid w:val="002C43CA"/>
    <w:rsid w:val="002D5DED"/>
    <w:rsid w:val="002E0B48"/>
    <w:rsid w:val="002F2396"/>
    <w:rsid w:val="00313DC2"/>
    <w:rsid w:val="003153FD"/>
    <w:rsid w:val="003312FF"/>
    <w:rsid w:val="003763A2"/>
    <w:rsid w:val="00396808"/>
    <w:rsid w:val="003A604A"/>
    <w:rsid w:val="003B772B"/>
    <w:rsid w:val="003C330B"/>
    <w:rsid w:val="003D0E35"/>
    <w:rsid w:val="003D126D"/>
    <w:rsid w:val="003F6C8E"/>
    <w:rsid w:val="00413940"/>
    <w:rsid w:val="00417EB4"/>
    <w:rsid w:val="00430D50"/>
    <w:rsid w:val="00443D17"/>
    <w:rsid w:val="004756AD"/>
    <w:rsid w:val="00492966"/>
    <w:rsid w:val="0049570C"/>
    <w:rsid w:val="00496DA7"/>
    <w:rsid w:val="004B41ED"/>
    <w:rsid w:val="004C7643"/>
    <w:rsid w:val="005015BA"/>
    <w:rsid w:val="00510BEC"/>
    <w:rsid w:val="00524B60"/>
    <w:rsid w:val="00533BCA"/>
    <w:rsid w:val="00552F6D"/>
    <w:rsid w:val="00562E53"/>
    <w:rsid w:val="005941D5"/>
    <w:rsid w:val="00594C15"/>
    <w:rsid w:val="005A68AD"/>
    <w:rsid w:val="005B5DAC"/>
    <w:rsid w:val="005B7EBC"/>
    <w:rsid w:val="005D426E"/>
    <w:rsid w:val="005E1594"/>
    <w:rsid w:val="005E1CE0"/>
    <w:rsid w:val="0060584A"/>
    <w:rsid w:val="0061663C"/>
    <w:rsid w:val="00621047"/>
    <w:rsid w:val="006267AC"/>
    <w:rsid w:val="00653339"/>
    <w:rsid w:val="00723543"/>
    <w:rsid w:val="00731113"/>
    <w:rsid w:val="007702E5"/>
    <w:rsid w:val="00785D79"/>
    <w:rsid w:val="007A4633"/>
    <w:rsid w:val="007C283A"/>
    <w:rsid w:val="007C2B62"/>
    <w:rsid w:val="007C2CF8"/>
    <w:rsid w:val="007D2224"/>
    <w:rsid w:val="00803A31"/>
    <w:rsid w:val="008078D5"/>
    <w:rsid w:val="0084767B"/>
    <w:rsid w:val="008A2A5A"/>
    <w:rsid w:val="008A51E1"/>
    <w:rsid w:val="008D1B01"/>
    <w:rsid w:val="008D1CD2"/>
    <w:rsid w:val="009020CB"/>
    <w:rsid w:val="0092744C"/>
    <w:rsid w:val="009433C2"/>
    <w:rsid w:val="009B49D4"/>
    <w:rsid w:val="00A30346"/>
    <w:rsid w:val="00A54260"/>
    <w:rsid w:val="00A63529"/>
    <w:rsid w:val="00A81613"/>
    <w:rsid w:val="00AA6AF0"/>
    <w:rsid w:val="00AE16FB"/>
    <w:rsid w:val="00AE5ABE"/>
    <w:rsid w:val="00AF7B83"/>
    <w:rsid w:val="00B10FAB"/>
    <w:rsid w:val="00B31A3F"/>
    <w:rsid w:val="00B71A19"/>
    <w:rsid w:val="00B7687E"/>
    <w:rsid w:val="00B82D24"/>
    <w:rsid w:val="00B84A41"/>
    <w:rsid w:val="00BC69C7"/>
    <w:rsid w:val="00C500E5"/>
    <w:rsid w:val="00C62C88"/>
    <w:rsid w:val="00D04F23"/>
    <w:rsid w:val="00D1151A"/>
    <w:rsid w:val="00D13757"/>
    <w:rsid w:val="00D260D9"/>
    <w:rsid w:val="00D36D54"/>
    <w:rsid w:val="00D47B48"/>
    <w:rsid w:val="00D92B4E"/>
    <w:rsid w:val="00D9552B"/>
    <w:rsid w:val="00DD4370"/>
    <w:rsid w:val="00DD66ED"/>
    <w:rsid w:val="00E153B9"/>
    <w:rsid w:val="00E22292"/>
    <w:rsid w:val="00E341BA"/>
    <w:rsid w:val="00E558E2"/>
    <w:rsid w:val="00E7684E"/>
    <w:rsid w:val="00E835D3"/>
    <w:rsid w:val="00EA465A"/>
    <w:rsid w:val="00EE4F1B"/>
    <w:rsid w:val="00F0432C"/>
    <w:rsid w:val="00F14449"/>
    <w:rsid w:val="00F70F9E"/>
    <w:rsid w:val="00F8451D"/>
    <w:rsid w:val="00FC62A8"/>
    <w:rsid w:val="00FD4F7A"/>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character" w:styleId="Fett">
    <w:name w:val="Strong"/>
    <w:uiPriority w:val="22"/>
    <w:qFormat/>
    <w:rsid w:val="006267AC"/>
    <w:rPr>
      <w:b/>
      <w:bCs/>
    </w:rPr>
  </w:style>
  <w:style w:type="character" w:customStyle="1" w:styleId="cs9176387a1">
    <w:name w:val="cs9176387a1"/>
    <w:rsid w:val="00AE16FB"/>
    <w:rPr>
      <w:rFonts w:ascii="Arial" w:hAnsi="Arial" w:cs="Arial" w:hint="default"/>
      <w:b w:val="0"/>
      <w:bCs w:val="0"/>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b-jsr@gmx.de" TargetMode="External"/><Relationship Id="rId5" Type="http://schemas.openxmlformats.org/officeDocument/2006/relationships/webSettings" Target="webSettings.xml"/><Relationship Id="rId10" Type="http://schemas.openxmlformats.org/officeDocument/2006/relationships/hyperlink" Target="http://www.jsr-hersbruck.de" TargetMode="External"/><Relationship Id="rId4" Type="http://schemas.openxmlformats.org/officeDocument/2006/relationships/settings" Target="settings.xml"/><Relationship Id="rId9" Type="http://schemas.openxmlformats.org/officeDocument/2006/relationships/hyperlink" Target="https://www.soscisurvey.de/fib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1854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3</cp:revision>
  <cp:lastPrinted>2017-01-18T19:00:00Z</cp:lastPrinted>
  <dcterms:created xsi:type="dcterms:W3CDTF">2017-01-18T19:21:00Z</dcterms:created>
  <dcterms:modified xsi:type="dcterms:W3CDTF">2017-02-19T16:10:00Z</dcterms:modified>
</cp:coreProperties>
</file>